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F2" w:rsidRPr="00064CF2" w:rsidRDefault="00206897" w:rsidP="00064C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7C002C9" wp14:editId="7C37B6AD">
            <wp:simplePos x="0" y="0"/>
            <wp:positionH relativeFrom="margin">
              <wp:align>right</wp:align>
            </wp:positionH>
            <wp:positionV relativeFrom="paragraph">
              <wp:posOffset>-54610</wp:posOffset>
            </wp:positionV>
            <wp:extent cx="1591945" cy="1591945"/>
            <wp:effectExtent l="0" t="0" r="8255" b="8255"/>
            <wp:wrapNone/>
            <wp:docPr id="1" name="Bild 1" descr="http://www.betriebssport-nrw.de/daten/Kegeln0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riebssport-nrw.de/daten/Kegeln07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07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2B7E8B6" wp14:editId="646741BE">
            <wp:simplePos x="0" y="0"/>
            <wp:positionH relativeFrom="page">
              <wp:posOffset>133350</wp:posOffset>
            </wp:positionH>
            <wp:positionV relativeFrom="paragraph">
              <wp:posOffset>-454025</wp:posOffset>
            </wp:positionV>
            <wp:extent cx="2081541" cy="1352550"/>
            <wp:effectExtent l="0" t="0" r="0" b="0"/>
            <wp:wrapNone/>
            <wp:docPr id="2" name="Bild 2" descr="http://www.betriebssport-nrw.de/daten/Bilder/Icons/WBSVGrupp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riebssport-nrw.de/daten/Bilder/Icons/WBSVGrupp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4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077">
        <w:rPr>
          <w:noProof/>
          <w:lang w:eastAsia="de-DE"/>
        </w:rPr>
        <w:t xml:space="preserve"> </w:t>
      </w:r>
      <w:r w:rsidR="00064CF2" w:rsidRPr="00064CF2">
        <w:rPr>
          <w:rFonts w:ascii="Arial" w:eastAsia="Times New Roman" w:hAnsi="Arial" w:cs="Arial"/>
          <w:b/>
          <w:sz w:val="32"/>
          <w:szCs w:val="32"/>
          <w:lang w:eastAsia="de-DE"/>
        </w:rPr>
        <w:t>1</w:t>
      </w:r>
      <w:r w:rsidR="002A0541">
        <w:rPr>
          <w:rFonts w:ascii="Arial" w:eastAsia="Times New Roman" w:hAnsi="Arial" w:cs="Arial"/>
          <w:b/>
          <w:sz w:val="32"/>
          <w:szCs w:val="32"/>
          <w:lang w:eastAsia="de-DE"/>
        </w:rPr>
        <w:t>4</w:t>
      </w:r>
      <w:r w:rsidR="00064CF2" w:rsidRPr="00064CF2">
        <w:rPr>
          <w:rFonts w:ascii="Arial" w:eastAsia="Times New Roman" w:hAnsi="Arial" w:cs="Arial"/>
          <w:b/>
          <w:sz w:val="32"/>
          <w:szCs w:val="32"/>
          <w:lang w:eastAsia="de-DE"/>
        </w:rPr>
        <w:t>. Westdeutsche</w:t>
      </w:r>
    </w:p>
    <w:p w:rsidR="00064CF2" w:rsidRPr="00064CF2" w:rsidRDefault="00064CF2" w:rsidP="00064C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064CF2">
        <w:rPr>
          <w:rFonts w:ascii="Arial" w:eastAsia="Times New Roman" w:hAnsi="Arial" w:cs="Arial"/>
          <w:b/>
          <w:sz w:val="32"/>
          <w:szCs w:val="32"/>
          <w:lang w:eastAsia="de-DE"/>
        </w:rPr>
        <w:t>Betriebssport - Meisterschaften</w:t>
      </w:r>
      <w:r w:rsidR="000D3077" w:rsidRPr="000D3077">
        <w:rPr>
          <w:noProof/>
          <w:lang w:eastAsia="de-DE"/>
        </w:rPr>
        <w:t xml:space="preserve"> </w:t>
      </w:r>
    </w:p>
    <w:p w:rsidR="00064CF2" w:rsidRPr="00064CF2" w:rsidRDefault="00064CF2" w:rsidP="00064C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064CF2">
        <w:rPr>
          <w:rFonts w:ascii="Arial" w:eastAsia="Times New Roman" w:hAnsi="Arial" w:cs="Arial"/>
          <w:b/>
          <w:sz w:val="32"/>
          <w:szCs w:val="32"/>
          <w:lang w:eastAsia="de-DE"/>
        </w:rPr>
        <w:t>Kegeln 201</w:t>
      </w:r>
      <w:r w:rsidR="002A0541">
        <w:rPr>
          <w:rFonts w:ascii="Arial" w:eastAsia="Times New Roman" w:hAnsi="Arial" w:cs="Arial"/>
          <w:b/>
          <w:sz w:val="32"/>
          <w:szCs w:val="32"/>
          <w:lang w:eastAsia="de-DE"/>
        </w:rPr>
        <w:t>7</w:t>
      </w:r>
    </w:p>
    <w:p w:rsidR="00064CF2" w:rsidRPr="00064CF2" w:rsidRDefault="00064CF2" w:rsidP="00064C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064CF2">
        <w:rPr>
          <w:rFonts w:ascii="Arial" w:eastAsia="Times New Roman" w:hAnsi="Arial" w:cs="Arial"/>
          <w:b/>
          <w:sz w:val="28"/>
          <w:szCs w:val="28"/>
          <w:lang w:eastAsia="de-DE"/>
        </w:rPr>
        <w:t>Damen- und Herren Einzelmeisterschaften</w:t>
      </w:r>
    </w:p>
    <w:p w:rsidR="00064CF2" w:rsidRDefault="00064CF2" w:rsidP="00064C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064CF2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Ausschreibung </w:t>
      </w:r>
    </w:p>
    <w:p w:rsidR="00F56642" w:rsidRPr="00064CF2" w:rsidRDefault="00F56642" w:rsidP="00064C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</w:p>
    <w:p w:rsidR="00064CF2" w:rsidRPr="00610F04" w:rsidRDefault="00064CF2" w:rsidP="00064C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10F04">
        <w:rPr>
          <w:rFonts w:ascii="Arial" w:eastAsia="Times New Roman" w:hAnsi="Arial" w:cs="Arial"/>
          <w:b/>
          <w:sz w:val="24"/>
          <w:szCs w:val="24"/>
          <w:lang w:eastAsia="de-DE"/>
        </w:rPr>
        <w:t>Veranstalter</w:t>
      </w:r>
      <w:r w:rsidR="00F56642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F56642">
        <w:rPr>
          <w:rFonts w:ascii="Arial" w:eastAsia="Times New Roman" w:hAnsi="Arial" w:cs="Arial"/>
          <w:b/>
          <w:sz w:val="24"/>
          <w:szCs w:val="24"/>
          <w:lang w:eastAsia="de-DE"/>
        </w:rPr>
        <w:tab/>
        <w:t xml:space="preserve">  </w:t>
      </w:r>
      <w:r w:rsidRPr="00610F04">
        <w:rPr>
          <w:rFonts w:ascii="Arial" w:eastAsia="Times New Roman" w:hAnsi="Arial" w:cs="Arial"/>
          <w:b/>
          <w:sz w:val="24"/>
          <w:szCs w:val="24"/>
          <w:lang w:eastAsia="de-DE"/>
        </w:rPr>
        <w:t>W</w:t>
      </w: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>estdeutscher Betriebssportverband e.V.</w:t>
      </w:r>
    </w:p>
    <w:p w:rsidR="00064CF2" w:rsidRPr="00064CF2" w:rsidRDefault="00064CF2" w:rsidP="00610F04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und Ausrichter: </w:t>
      </w:r>
    </w:p>
    <w:p w:rsidR="00064CF2" w:rsidRPr="00610F04" w:rsidRDefault="00F56642" w:rsidP="00064C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Austragungsort:</w:t>
      </w:r>
      <w:r w:rsidR="00064CF2" w:rsidRPr="00610F0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="001E2065" w:rsidRPr="00610F04">
        <w:rPr>
          <w:rFonts w:ascii="Arial" w:eastAsia="Times New Roman" w:hAnsi="Arial" w:cs="Arial"/>
          <w:b/>
          <w:sz w:val="24"/>
          <w:szCs w:val="24"/>
          <w:lang w:eastAsia="de-DE"/>
        </w:rPr>
        <w:t>Keg</w:t>
      </w:r>
      <w:r w:rsidR="002A0541">
        <w:rPr>
          <w:rFonts w:ascii="Arial" w:eastAsia="Times New Roman" w:hAnsi="Arial" w:cs="Arial"/>
          <w:b/>
          <w:sz w:val="24"/>
          <w:szCs w:val="24"/>
          <w:lang w:eastAsia="de-DE"/>
        </w:rPr>
        <w:t>elcenter Dortmund</w:t>
      </w:r>
    </w:p>
    <w:p w:rsidR="00064CF2" w:rsidRPr="00064CF2" w:rsidRDefault="00064CF2" w:rsidP="00610F04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610F0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610F0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610F0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F5664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="002A054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Märkische </w:t>
      </w:r>
      <w:proofErr w:type="spellStart"/>
      <w:r w:rsidR="002A0541">
        <w:rPr>
          <w:rFonts w:ascii="Arial" w:eastAsia="Times New Roman" w:hAnsi="Arial" w:cs="Arial"/>
          <w:b/>
          <w:sz w:val="24"/>
          <w:szCs w:val="24"/>
          <w:lang w:eastAsia="de-DE"/>
        </w:rPr>
        <w:t>Strasse</w:t>
      </w:r>
      <w:proofErr w:type="spellEnd"/>
      <w:r w:rsidR="002A054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84</w:t>
      </w:r>
      <w:r w:rsidR="001E2065" w:rsidRPr="00610F0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>♦</w:t>
      </w:r>
      <w:r w:rsidRPr="00610F0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2A0541">
        <w:rPr>
          <w:rFonts w:ascii="Arial" w:eastAsia="Times New Roman" w:hAnsi="Arial" w:cs="Arial"/>
          <w:b/>
          <w:sz w:val="24"/>
          <w:szCs w:val="24"/>
          <w:lang w:eastAsia="de-DE"/>
        </w:rPr>
        <w:t>44141 Dortmund</w:t>
      </w: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♦</w:t>
      </w:r>
      <w:r w:rsidRPr="00610F0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>Tel: 02</w:t>
      </w:r>
      <w:r w:rsidR="002A0541">
        <w:rPr>
          <w:rFonts w:ascii="Arial" w:eastAsia="Times New Roman" w:hAnsi="Arial" w:cs="Arial"/>
          <w:b/>
          <w:sz w:val="24"/>
          <w:szCs w:val="24"/>
          <w:lang w:eastAsia="de-DE"/>
        </w:rPr>
        <w:t>31-523712</w:t>
      </w:r>
    </w:p>
    <w:p w:rsidR="00064CF2" w:rsidRPr="00064CF2" w:rsidRDefault="00064CF2" w:rsidP="00064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Turniertermin: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F56642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>Samstag, 2</w:t>
      </w:r>
      <w:r w:rsidR="002A0541">
        <w:rPr>
          <w:rFonts w:ascii="Arial" w:eastAsia="Times New Roman" w:hAnsi="Arial" w:cs="Arial"/>
          <w:b/>
          <w:sz w:val="24"/>
          <w:szCs w:val="24"/>
          <w:lang w:eastAsia="de-DE"/>
        </w:rPr>
        <w:t>1</w:t>
      </w:r>
      <w:r w:rsidRPr="001E2065">
        <w:rPr>
          <w:rFonts w:ascii="Arial" w:eastAsia="Times New Roman" w:hAnsi="Arial" w:cs="Arial"/>
          <w:b/>
          <w:sz w:val="24"/>
          <w:szCs w:val="24"/>
          <w:lang w:eastAsia="de-DE"/>
        </w:rPr>
        <w:t>. Oktober 201</w:t>
      </w:r>
      <w:r w:rsidR="002A0541">
        <w:rPr>
          <w:rFonts w:ascii="Arial" w:eastAsia="Times New Roman" w:hAnsi="Arial" w:cs="Arial"/>
          <w:b/>
          <w:sz w:val="24"/>
          <w:szCs w:val="24"/>
          <w:lang w:eastAsia="de-DE"/>
        </w:rPr>
        <w:t>7</w:t>
      </w:r>
    </w:p>
    <w:p w:rsidR="00064CF2" w:rsidRPr="00064CF2" w:rsidRDefault="00F56642" w:rsidP="00610F04">
      <w:pPr>
        <w:spacing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064CF2" w:rsidRPr="00064CF2">
        <w:rPr>
          <w:rFonts w:ascii="Arial" w:eastAsia="Times New Roman" w:hAnsi="Arial" w:cs="Arial"/>
          <w:sz w:val="24"/>
          <w:szCs w:val="24"/>
          <w:lang w:eastAsia="de-DE"/>
        </w:rPr>
        <w:t>Beginn:</w:t>
      </w:r>
      <w:r w:rsidR="002A0541">
        <w:rPr>
          <w:rFonts w:ascii="Arial" w:eastAsia="Times New Roman" w:hAnsi="Arial" w:cs="Arial"/>
          <w:sz w:val="24"/>
          <w:szCs w:val="24"/>
          <w:lang w:eastAsia="de-DE"/>
        </w:rPr>
        <w:t>10</w:t>
      </w:r>
      <w:r w:rsidR="00064CF2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064CF2" w:rsidRPr="00064CF2">
        <w:rPr>
          <w:rFonts w:ascii="Arial" w:eastAsia="Times New Roman" w:hAnsi="Arial" w:cs="Arial"/>
          <w:sz w:val="24"/>
          <w:szCs w:val="24"/>
          <w:lang w:eastAsia="de-DE"/>
        </w:rPr>
        <w:t xml:space="preserve">00 Uhr </w:t>
      </w:r>
      <w:r w:rsidR="00A91A78">
        <w:rPr>
          <w:rFonts w:ascii="Arial" w:eastAsia="Times New Roman" w:hAnsi="Arial" w:cs="Arial"/>
          <w:sz w:val="24"/>
          <w:szCs w:val="24"/>
          <w:lang w:eastAsia="de-DE"/>
        </w:rPr>
        <w:t>(Dauer bis ca. 18:00 Uhr)</w:t>
      </w:r>
    </w:p>
    <w:p w:rsidR="00064CF2" w:rsidRPr="00064CF2" w:rsidRDefault="00064CF2" w:rsidP="00064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>Teilnahme-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F56642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064CF2">
        <w:rPr>
          <w:rFonts w:ascii="Arial" w:eastAsia="Times New Roman" w:hAnsi="Arial" w:cs="Arial"/>
          <w:sz w:val="24"/>
          <w:szCs w:val="24"/>
          <w:lang w:eastAsia="de-DE"/>
        </w:rPr>
        <w:t xml:space="preserve">Startberechtigt sind Keglerinnen und Kegler aus den drei </w:t>
      </w:r>
      <w:r>
        <w:rPr>
          <w:rFonts w:ascii="Arial" w:eastAsia="Times New Roman" w:hAnsi="Arial" w:cs="Arial"/>
          <w:sz w:val="24"/>
          <w:szCs w:val="24"/>
          <w:lang w:eastAsia="de-DE"/>
        </w:rPr>
        <w:t>B</w:t>
      </w:r>
      <w:r w:rsidRPr="00064CF2">
        <w:rPr>
          <w:rFonts w:ascii="Arial" w:eastAsia="Times New Roman" w:hAnsi="Arial" w:cs="Arial"/>
          <w:sz w:val="24"/>
          <w:szCs w:val="24"/>
          <w:lang w:eastAsia="de-DE"/>
        </w:rPr>
        <w:t>etriebssportlandes-</w:t>
      </w:r>
    </w:p>
    <w:p w:rsidR="00064CF2" w:rsidRPr="00064CF2" w:rsidRDefault="00064CF2" w:rsidP="00A91A78">
      <w:pPr>
        <w:ind w:left="2262" w:hanging="2262"/>
        <w:rPr>
          <w:rFonts w:ascii="Arial" w:eastAsia="Times New Roman" w:hAnsi="Arial" w:cs="Arial"/>
          <w:sz w:val="24"/>
          <w:szCs w:val="24"/>
          <w:lang w:eastAsia="de-DE"/>
        </w:rPr>
      </w:pP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>berechtigung:</w:t>
      </w:r>
      <w:r w:rsidRPr="00064CF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91A7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64CF2">
        <w:rPr>
          <w:rFonts w:ascii="Arial" w:eastAsia="Times New Roman" w:hAnsi="Arial" w:cs="Arial"/>
          <w:sz w:val="24"/>
          <w:szCs w:val="24"/>
          <w:lang w:eastAsia="de-DE"/>
        </w:rPr>
        <w:t xml:space="preserve">verbänden, die im Besitz eines gültigen Spielerpasses sind. Die Pässe sind </w:t>
      </w:r>
      <w:r w:rsidR="00F56642">
        <w:rPr>
          <w:rFonts w:ascii="Arial" w:eastAsia="Times New Roman" w:hAnsi="Arial" w:cs="Arial"/>
          <w:sz w:val="24"/>
          <w:szCs w:val="24"/>
          <w:lang w:eastAsia="de-DE"/>
        </w:rPr>
        <w:t xml:space="preserve">          </w:t>
      </w:r>
      <w:r w:rsidR="00A91A78"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 w:rsidR="00F56642" w:rsidRPr="00064CF2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F56642">
        <w:rPr>
          <w:rFonts w:ascii="Arial" w:eastAsia="Times New Roman" w:hAnsi="Arial" w:cs="Arial"/>
          <w:sz w:val="24"/>
          <w:szCs w:val="24"/>
          <w:lang w:eastAsia="de-DE"/>
        </w:rPr>
        <w:t>er</w:t>
      </w:r>
      <w:r w:rsidRPr="00064CF2">
        <w:rPr>
          <w:rFonts w:ascii="Arial" w:eastAsia="Times New Roman" w:hAnsi="Arial" w:cs="Arial"/>
          <w:sz w:val="24"/>
          <w:szCs w:val="24"/>
          <w:lang w:eastAsia="de-DE"/>
        </w:rPr>
        <w:t xml:space="preserve"> Turnierleitung am Starttag auf Verlangen vorzulegen. </w:t>
      </w:r>
    </w:p>
    <w:p w:rsidR="00F56642" w:rsidRDefault="00064CF2" w:rsidP="00F56642">
      <w:pPr>
        <w:spacing w:after="0" w:line="240" w:lineRule="auto"/>
        <w:ind w:left="2262"/>
        <w:rPr>
          <w:rFonts w:ascii="Arial" w:eastAsia="Times New Roman" w:hAnsi="Arial" w:cs="Arial"/>
          <w:sz w:val="24"/>
          <w:szCs w:val="24"/>
          <w:lang w:eastAsia="de-DE"/>
        </w:rPr>
      </w:pP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Spieler(innen) der DKB-Bundesligen sind nicht startberechtigt. </w:t>
      </w:r>
      <w:r w:rsidR="00F5664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 </w:t>
      </w:r>
      <w:r w:rsidR="00477DB8" w:rsidRPr="00F56642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Pr="00064CF2">
        <w:rPr>
          <w:rFonts w:ascii="Arial" w:eastAsia="Times New Roman" w:hAnsi="Arial" w:cs="Arial"/>
          <w:sz w:val="24"/>
          <w:szCs w:val="24"/>
          <w:lang w:eastAsia="de-DE"/>
        </w:rPr>
        <w:t>Keglerinnen und Kegler die nach dem 1. Juli 201</w:t>
      </w:r>
      <w:r w:rsidR="002A0541">
        <w:rPr>
          <w:rFonts w:ascii="Arial" w:eastAsia="Times New Roman" w:hAnsi="Arial" w:cs="Arial"/>
          <w:sz w:val="24"/>
          <w:szCs w:val="24"/>
          <w:lang w:eastAsia="de-DE"/>
        </w:rPr>
        <w:t>5</w:t>
      </w:r>
      <w:r w:rsidR="00F56642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r w:rsidRPr="00064CF2">
        <w:rPr>
          <w:rFonts w:ascii="Arial" w:eastAsia="Times New Roman" w:hAnsi="Arial" w:cs="Arial"/>
          <w:sz w:val="24"/>
          <w:szCs w:val="24"/>
          <w:lang w:eastAsia="de-DE"/>
        </w:rPr>
        <w:t xml:space="preserve">der 1. bzw. 2. </w:t>
      </w:r>
      <w:r w:rsidR="00F56642" w:rsidRPr="00F56642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</w:t>
      </w:r>
      <w:r w:rsidRPr="00064CF2">
        <w:rPr>
          <w:rFonts w:ascii="Arial" w:eastAsia="Times New Roman" w:hAnsi="Arial" w:cs="Arial"/>
          <w:sz w:val="24"/>
          <w:szCs w:val="24"/>
          <w:lang w:eastAsia="de-DE"/>
        </w:rPr>
        <w:t xml:space="preserve">Bundesliga </w:t>
      </w:r>
      <w:r w:rsidR="00F56642" w:rsidRPr="00F56642">
        <w:rPr>
          <w:rFonts w:ascii="Arial" w:eastAsia="Times New Roman" w:hAnsi="Arial" w:cs="Arial"/>
          <w:sz w:val="24"/>
          <w:szCs w:val="24"/>
          <w:lang w:eastAsia="de-DE"/>
        </w:rPr>
        <w:t xml:space="preserve">gekegelt </w:t>
      </w:r>
      <w:r w:rsidRPr="00064CF2">
        <w:rPr>
          <w:rFonts w:ascii="Arial" w:eastAsia="Times New Roman" w:hAnsi="Arial" w:cs="Arial"/>
          <w:sz w:val="24"/>
          <w:szCs w:val="24"/>
          <w:lang w:eastAsia="de-DE"/>
        </w:rPr>
        <w:t>haben</w:t>
      </w:r>
      <w:r w:rsidR="00F56642">
        <w:rPr>
          <w:rFonts w:ascii="Arial" w:eastAsia="Times New Roman" w:hAnsi="Arial" w:cs="Arial"/>
          <w:sz w:val="24"/>
          <w:szCs w:val="24"/>
          <w:lang w:eastAsia="de-DE"/>
        </w:rPr>
        <w:t xml:space="preserve"> oder noch kegeln, sind bei den</w:t>
      </w:r>
    </w:p>
    <w:p w:rsidR="00064CF2" w:rsidRPr="00064CF2" w:rsidRDefault="00064CF2" w:rsidP="00F56642">
      <w:pPr>
        <w:spacing w:line="240" w:lineRule="auto"/>
        <w:ind w:left="2262"/>
        <w:rPr>
          <w:rFonts w:ascii="Arial" w:eastAsia="Times New Roman" w:hAnsi="Arial" w:cs="Arial"/>
          <w:sz w:val="24"/>
          <w:szCs w:val="24"/>
          <w:lang w:eastAsia="de-DE"/>
        </w:rPr>
      </w:pPr>
      <w:r w:rsidRPr="00064CF2">
        <w:rPr>
          <w:rFonts w:ascii="Arial" w:eastAsia="Times New Roman" w:hAnsi="Arial" w:cs="Arial"/>
          <w:sz w:val="24"/>
          <w:szCs w:val="24"/>
          <w:lang w:eastAsia="de-DE"/>
        </w:rPr>
        <w:t>WBSV-</w:t>
      </w:r>
      <w:r w:rsidR="00F56642" w:rsidRPr="00F56642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064CF2">
        <w:rPr>
          <w:rFonts w:ascii="Arial" w:eastAsia="Times New Roman" w:hAnsi="Arial" w:cs="Arial"/>
          <w:sz w:val="24"/>
          <w:szCs w:val="24"/>
          <w:lang w:eastAsia="de-DE"/>
        </w:rPr>
        <w:t xml:space="preserve">Betriebssportmeisterschaften nicht startberechtigt.) </w:t>
      </w:r>
    </w:p>
    <w:p w:rsidR="00610F04" w:rsidRDefault="00064CF2" w:rsidP="00F56642">
      <w:pPr>
        <w:ind w:left="2259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>Die namentliche Meldung erfolgt durch d</w:t>
      </w:r>
      <w:r w:rsidR="001E206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ie Kegelfachwarte der </w:t>
      </w:r>
      <w:r w:rsidR="00F5664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 </w:t>
      </w:r>
      <w:r w:rsidR="00477DB8">
        <w:rPr>
          <w:rFonts w:ascii="Arial" w:eastAsia="Times New Roman" w:hAnsi="Arial" w:cs="Arial"/>
          <w:b/>
          <w:sz w:val="24"/>
          <w:szCs w:val="24"/>
          <w:lang w:eastAsia="de-DE"/>
        </w:rPr>
        <w:t>L</w:t>
      </w:r>
      <w:r w:rsidR="001E2065">
        <w:rPr>
          <w:rFonts w:ascii="Arial" w:eastAsia="Times New Roman" w:hAnsi="Arial" w:cs="Arial"/>
          <w:b/>
          <w:sz w:val="24"/>
          <w:szCs w:val="24"/>
          <w:lang w:eastAsia="de-DE"/>
        </w:rPr>
        <w:t>andesver</w:t>
      </w:r>
      <w:r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bände. Nicht belegte Startplätze eines LV werden den anderen LV </w:t>
      </w:r>
      <w:r w:rsidR="00F5664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nach </w:t>
      </w:r>
      <w:r w:rsidR="00610F04" w:rsidRPr="00064CF2">
        <w:rPr>
          <w:rFonts w:ascii="Arial" w:eastAsia="Times New Roman" w:hAnsi="Arial" w:cs="Arial"/>
          <w:b/>
          <w:sz w:val="24"/>
          <w:szCs w:val="24"/>
          <w:lang w:eastAsia="de-DE"/>
        </w:rPr>
        <w:t>Meldeschluss angeboten</w:t>
      </w:r>
    </w:p>
    <w:tbl>
      <w:tblPr>
        <w:tblStyle w:val="Tabellenraster"/>
        <w:tblpPr w:leftFromText="141" w:rightFromText="141" w:vertAnchor="text" w:horzAnchor="page" w:tblpX="3286" w:tblpY="40"/>
        <w:tblW w:w="7832" w:type="dxa"/>
        <w:tblLook w:val="04A0" w:firstRow="1" w:lastRow="0" w:firstColumn="1" w:lastColumn="0" w:noHBand="0" w:noVBand="1"/>
      </w:tblPr>
      <w:tblGrid>
        <w:gridCol w:w="2164"/>
        <w:gridCol w:w="1417"/>
        <w:gridCol w:w="1417"/>
        <w:gridCol w:w="1417"/>
        <w:gridCol w:w="1417"/>
      </w:tblGrid>
      <w:tr w:rsidR="00922B39" w:rsidRPr="001A2FE2" w:rsidTr="00922B39">
        <w:tc>
          <w:tcPr>
            <w:tcW w:w="2164" w:type="dxa"/>
          </w:tcPr>
          <w:p w:rsidR="00922B39" w:rsidRPr="001A2FE2" w:rsidRDefault="00922B39" w:rsidP="00922B3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2FE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>Gruppe „A“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2FE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BSVN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2FE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BSVM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2FE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BSVW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A2FE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gesamt</w:t>
            </w:r>
          </w:p>
        </w:tc>
      </w:tr>
      <w:tr w:rsidR="00922B39" w:rsidRPr="001A2FE2" w:rsidTr="00922B39">
        <w:tc>
          <w:tcPr>
            <w:tcW w:w="2164" w:type="dxa"/>
          </w:tcPr>
          <w:p w:rsidR="00922B39" w:rsidRPr="001A2FE2" w:rsidRDefault="00922B39" w:rsidP="00922B39">
            <w:pPr>
              <w:rPr>
                <w:rFonts w:ascii="Arial" w:eastAsia="Times New Roman" w:hAnsi="Arial" w:cs="Arial"/>
                <w:lang w:eastAsia="de-DE"/>
              </w:rPr>
            </w:pPr>
            <w:r w:rsidRPr="001A2FE2">
              <w:rPr>
                <w:rFonts w:ascii="Arial" w:eastAsia="Times New Roman" w:hAnsi="Arial" w:cs="Arial"/>
                <w:lang w:eastAsia="de-DE"/>
              </w:rPr>
              <w:t>Damen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A2FE2">
              <w:rPr>
                <w:rFonts w:ascii="Arial" w:eastAsia="Times New Roman" w:hAnsi="Arial" w:cs="Arial"/>
                <w:lang w:eastAsia="de-DE"/>
              </w:rPr>
              <w:t>6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A2FE2">
              <w:rPr>
                <w:rFonts w:ascii="Arial" w:eastAsia="Times New Roman" w:hAnsi="Arial" w:cs="Arial"/>
                <w:lang w:eastAsia="de-DE"/>
              </w:rPr>
              <w:t>6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A2FE2">
              <w:rPr>
                <w:rFonts w:ascii="Arial" w:eastAsia="Times New Roman" w:hAnsi="Arial" w:cs="Arial"/>
                <w:lang w:eastAsia="de-DE"/>
              </w:rPr>
              <w:t>6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A2FE2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</w:tr>
      <w:tr w:rsidR="00922B39" w:rsidRPr="001A2FE2" w:rsidTr="00922B39">
        <w:tc>
          <w:tcPr>
            <w:tcW w:w="2164" w:type="dxa"/>
          </w:tcPr>
          <w:p w:rsidR="00922B39" w:rsidRPr="001A2FE2" w:rsidRDefault="00922B39" w:rsidP="00922B39">
            <w:pPr>
              <w:rPr>
                <w:sz w:val="24"/>
                <w:szCs w:val="24"/>
              </w:rPr>
            </w:pPr>
            <w:r w:rsidRPr="001A2FE2">
              <w:rPr>
                <w:sz w:val="24"/>
                <w:szCs w:val="24"/>
              </w:rPr>
              <w:t>Herren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sz w:val="24"/>
                <w:szCs w:val="24"/>
              </w:rPr>
            </w:pPr>
            <w:r w:rsidRPr="001A2FE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sz w:val="24"/>
                <w:szCs w:val="24"/>
              </w:rPr>
            </w:pPr>
            <w:r w:rsidRPr="001A2FE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sz w:val="24"/>
                <w:szCs w:val="24"/>
              </w:rPr>
            </w:pPr>
            <w:r w:rsidRPr="001A2FE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sz w:val="24"/>
                <w:szCs w:val="24"/>
              </w:rPr>
            </w:pPr>
            <w:r w:rsidRPr="001A2FE2">
              <w:rPr>
                <w:sz w:val="24"/>
                <w:szCs w:val="24"/>
              </w:rPr>
              <w:t>15</w:t>
            </w:r>
          </w:p>
        </w:tc>
      </w:tr>
      <w:tr w:rsidR="00922B39" w:rsidRPr="001A2FE2" w:rsidTr="00922B39">
        <w:tc>
          <w:tcPr>
            <w:tcW w:w="2164" w:type="dxa"/>
          </w:tcPr>
          <w:p w:rsidR="00922B39" w:rsidRPr="001A2FE2" w:rsidRDefault="00922B39" w:rsidP="00922B39">
            <w:pPr>
              <w:rPr>
                <w:sz w:val="24"/>
                <w:szCs w:val="24"/>
              </w:rPr>
            </w:pPr>
            <w:r w:rsidRPr="001A2FE2">
              <w:rPr>
                <w:sz w:val="24"/>
                <w:szCs w:val="24"/>
              </w:rPr>
              <w:t>Herren Senioren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sz w:val="24"/>
                <w:szCs w:val="24"/>
              </w:rPr>
            </w:pPr>
            <w:r w:rsidRPr="001A2FE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sz w:val="24"/>
                <w:szCs w:val="24"/>
              </w:rPr>
            </w:pPr>
            <w:r w:rsidRPr="001A2FE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sz w:val="24"/>
                <w:szCs w:val="24"/>
              </w:rPr>
            </w:pPr>
            <w:r w:rsidRPr="001A2FE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2B39" w:rsidRPr="001A2FE2" w:rsidRDefault="00922B39" w:rsidP="00922B39">
            <w:pPr>
              <w:jc w:val="center"/>
              <w:rPr>
                <w:sz w:val="24"/>
                <w:szCs w:val="24"/>
              </w:rPr>
            </w:pPr>
            <w:r w:rsidRPr="001A2FE2">
              <w:rPr>
                <w:sz w:val="24"/>
                <w:szCs w:val="24"/>
              </w:rPr>
              <w:t>15</w:t>
            </w:r>
          </w:p>
        </w:tc>
      </w:tr>
    </w:tbl>
    <w:p w:rsidR="00922B39" w:rsidRDefault="00610F04" w:rsidP="00922B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10F04">
        <w:rPr>
          <w:rFonts w:ascii="Arial" w:eastAsia="Times New Roman" w:hAnsi="Arial" w:cs="Arial"/>
          <w:b/>
          <w:sz w:val="24"/>
          <w:szCs w:val="24"/>
          <w:lang w:eastAsia="de-DE"/>
        </w:rPr>
        <w:t>Startplätze je</w:t>
      </w:r>
      <w:r w:rsidR="00922B3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:rsidR="00922B39" w:rsidRPr="00610F04" w:rsidRDefault="00922B39" w:rsidP="00922B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Landesverband</w:t>
      </w:r>
    </w:p>
    <w:p w:rsidR="00922B39" w:rsidRDefault="00922B39" w:rsidP="00610F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22B39" w:rsidRDefault="00922B39" w:rsidP="00610F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A2FE2" w:rsidRDefault="001A2FE2" w:rsidP="00610F04">
      <w:pPr>
        <w:spacing w:after="0" w:line="240" w:lineRule="auto"/>
        <w:ind w:left="2124"/>
        <w:rPr>
          <w:sz w:val="24"/>
          <w:szCs w:val="24"/>
        </w:rPr>
      </w:pPr>
    </w:p>
    <w:tbl>
      <w:tblPr>
        <w:tblStyle w:val="Tabellenraster"/>
        <w:tblW w:w="0" w:type="auto"/>
        <w:tblInd w:w="2214" w:type="dxa"/>
        <w:tblLook w:val="04A0" w:firstRow="1" w:lastRow="0" w:firstColumn="1" w:lastColumn="0" w:noHBand="0" w:noVBand="1"/>
      </w:tblPr>
      <w:tblGrid>
        <w:gridCol w:w="2166"/>
        <w:gridCol w:w="1417"/>
        <w:gridCol w:w="1417"/>
        <w:gridCol w:w="1417"/>
        <w:gridCol w:w="1417"/>
      </w:tblGrid>
      <w:tr w:rsidR="00922B39" w:rsidRPr="00922B39" w:rsidTr="00F56642">
        <w:tc>
          <w:tcPr>
            <w:tcW w:w="2166" w:type="dxa"/>
          </w:tcPr>
          <w:p w:rsidR="00922B39" w:rsidRPr="00922B39" w:rsidRDefault="00922B39" w:rsidP="00BA4C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2B3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>Gruppe „S“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2B3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BSVN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2B3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BSVM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2B3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BSVW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22B3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gesamt</w:t>
            </w:r>
          </w:p>
        </w:tc>
      </w:tr>
      <w:tr w:rsidR="00922B39" w:rsidRPr="00922B39" w:rsidTr="00F56642">
        <w:tc>
          <w:tcPr>
            <w:tcW w:w="2166" w:type="dxa"/>
          </w:tcPr>
          <w:p w:rsidR="00922B39" w:rsidRPr="00922B39" w:rsidRDefault="00922B39" w:rsidP="00BA4C31">
            <w:pPr>
              <w:rPr>
                <w:rFonts w:ascii="Arial" w:eastAsia="Times New Roman" w:hAnsi="Arial" w:cs="Arial"/>
                <w:lang w:eastAsia="de-DE"/>
              </w:rPr>
            </w:pPr>
            <w:r w:rsidRPr="00922B39">
              <w:rPr>
                <w:rFonts w:ascii="Arial" w:eastAsia="Times New Roman" w:hAnsi="Arial" w:cs="Arial"/>
                <w:lang w:eastAsia="de-DE"/>
              </w:rPr>
              <w:t>Damen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22B39">
              <w:rPr>
                <w:rFonts w:ascii="Arial" w:eastAsia="Times New Roman" w:hAnsi="Arial" w:cs="Arial"/>
                <w:lang w:eastAsia="de-DE"/>
              </w:rPr>
              <w:t>6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22B39">
              <w:rPr>
                <w:rFonts w:ascii="Arial" w:eastAsia="Times New Roman" w:hAnsi="Arial" w:cs="Arial"/>
                <w:lang w:eastAsia="de-DE"/>
              </w:rPr>
              <w:t>6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22B39">
              <w:rPr>
                <w:rFonts w:ascii="Arial" w:eastAsia="Times New Roman" w:hAnsi="Arial" w:cs="Arial"/>
                <w:lang w:eastAsia="de-DE"/>
              </w:rPr>
              <w:t>6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22B39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</w:tr>
      <w:tr w:rsidR="00922B39" w:rsidRPr="00922B39" w:rsidTr="00F56642">
        <w:tc>
          <w:tcPr>
            <w:tcW w:w="2166" w:type="dxa"/>
          </w:tcPr>
          <w:p w:rsidR="00922B39" w:rsidRPr="00922B39" w:rsidRDefault="00922B39" w:rsidP="00BA4C31">
            <w:pPr>
              <w:rPr>
                <w:sz w:val="24"/>
                <w:szCs w:val="24"/>
              </w:rPr>
            </w:pPr>
            <w:r w:rsidRPr="00922B39">
              <w:rPr>
                <w:sz w:val="24"/>
                <w:szCs w:val="24"/>
              </w:rPr>
              <w:t>Herren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sz w:val="24"/>
                <w:szCs w:val="24"/>
              </w:rPr>
            </w:pPr>
            <w:r w:rsidRPr="00922B3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sz w:val="24"/>
                <w:szCs w:val="24"/>
              </w:rPr>
            </w:pPr>
            <w:r w:rsidRPr="00922B3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sz w:val="24"/>
                <w:szCs w:val="24"/>
              </w:rPr>
            </w:pPr>
            <w:r w:rsidRPr="00922B3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sz w:val="24"/>
                <w:szCs w:val="24"/>
              </w:rPr>
            </w:pPr>
            <w:r w:rsidRPr="00922B39">
              <w:rPr>
                <w:sz w:val="24"/>
                <w:szCs w:val="24"/>
              </w:rPr>
              <w:t>15</w:t>
            </w:r>
          </w:p>
        </w:tc>
      </w:tr>
      <w:tr w:rsidR="00922B39" w:rsidRPr="00922B39" w:rsidTr="00F56642">
        <w:tc>
          <w:tcPr>
            <w:tcW w:w="2166" w:type="dxa"/>
          </w:tcPr>
          <w:p w:rsidR="00922B39" w:rsidRPr="00922B39" w:rsidRDefault="00922B39" w:rsidP="00922B39">
            <w:pPr>
              <w:rPr>
                <w:sz w:val="24"/>
                <w:szCs w:val="24"/>
              </w:rPr>
            </w:pPr>
            <w:r w:rsidRPr="00922B39">
              <w:rPr>
                <w:sz w:val="24"/>
                <w:szCs w:val="24"/>
              </w:rPr>
              <w:t>Herren Senioren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sz w:val="24"/>
                <w:szCs w:val="24"/>
              </w:rPr>
            </w:pPr>
            <w:r w:rsidRPr="00922B3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sz w:val="24"/>
                <w:szCs w:val="24"/>
              </w:rPr>
            </w:pPr>
            <w:r w:rsidRPr="00922B3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2B39" w:rsidRPr="00922B39" w:rsidRDefault="00922B39" w:rsidP="00197336">
            <w:pPr>
              <w:jc w:val="center"/>
              <w:rPr>
                <w:sz w:val="24"/>
                <w:szCs w:val="24"/>
              </w:rPr>
            </w:pPr>
            <w:r w:rsidRPr="00922B3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97336" w:rsidRPr="00922B39" w:rsidRDefault="00197336" w:rsidP="0019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AC2A6A" w:rsidRPr="005D7C2B" w:rsidRDefault="00AC2A6A" w:rsidP="005D7C2B">
      <w:pPr>
        <w:spacing w:after="0" w:line="240" w:lineRule="auto"/>
        <w:rPr>
          <w:b/>
          <w:sz w:val="16"/>
          <w:szCs w:val="16"/>
        </w:rPr>
      </w:pPr>
    </w:p>
    <w:p w:rsidR="001A2FE2" w:rsidRPr="00AC2A6A" w:rsidRDefault="00AC2A6A" w:rsidP="00922B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2A6A">
        <w:rPr>
          <w:rFonts w:ascii="Arial" w:hAnsi="Arial" w:cs="Arial"/>
          <w:b/>
          <w:sz w:val="24"/>
          <w:szCs w:val="24"/>
        </w:rPr>
        <w:t>Wettbewerbe</w:t>
      </w:r>
      <w:r w:rsidRPr="00AC2A6A">
        <w:rPr>
          <w:rFonts w:ascii="Arial" w:hAnsi="Arial" w:cs="Arial"/>
          <w:b/>
          <w:sz w:val="24"/>
          <w:szCs w:val="24"/>
        </w:rPr>
        <w:tab/>
      </w:r>
      <w:r w:rsidR="00F56642">
        <w:rPr>
          <w:rFonts w:ascii="Arial" w:hAnsi="Arial" w:cs="Arial"/>
          <w:b/>
          <w:sz w:val="24"/>
          <w:szCs w:val="24"/>
        </w:rPr>
        <w:t xml:space="preserve">  </w:t>
      </w:r>
      <w:r w:rsidRPr="00AC2A6A">
        <w:rPr>
          <w:rFonts w:ascii="Arial" w:hAnsi="Arial" w:cs="Arial"/>
          <w:sz w:val="24"/>
          <w:szCs w:val="24"/>
        </w:rPr>
        <w:t xml:space="preserve">Vorgesehen sind beim </w:t>
      </w:r>
    </w:p>
    <w:p w:rsidR="00F17AA5" w:rsidRDefault="00AC2A6A" w:rsidP="00F17A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2A6A">
        <w:rPr>
          <w:rFonts w:ascii="Arial" w:hAnsi="Arial" w:cs="Arial"/>
          <w:b/>
          <w:sz w:val="24"/>
          <w:szCs w:val="24"/>
        </w:rPr>
        <w:t>und Altersklassen:</w:t>
      </w:r>
      <w:r w:rsidR="00F56642">
        <w:rPr>
          <w:rFonts w:ascii="Arial" w:hAnsi="Arial" w:cs="Arial"/>
          <w:b/>
          <w:sz w:val="24"/>
          <w:szCs w:val="24"/>
        </w:rPr>
        <w:t xml:space="preserve">  </w:t>
      </w:r>
      <w:r w:rsidRPr="00F17AA5">
        <w:rPr>
          <w:rFonts w:ascii="Arial" w:hAnsi="Arial" w:cs="Arial"/>
          <w:sz w:val="24"/>
          <w:szCs w:val="24"/>
        </w:rPr>
        <w:t>Dam</w:t>
      </w:r>
      <w:r w:rsidR="00F56642" w:rsidRPr="00F17AA5">
        <w:rPr>
          <w:rFonts w:ascii="Arial" w:hAnsi="Arial" w:cs="Arial"/>
          <w:sz w:val="24"/>
          <w:szCs w:val="24"/>
        </w:rPr>
        <w:t>en-Einzel: je 2 altersabhängige</w:t>
      </w:r>
      <w:r w:rsidRPr="00F17AA5">
        <w:rPr>
          <w:rFonts w:ascii="Arial" w:hAnsi="Arial" w:cs="Arial"/>
          <w:sz w:val="24"/>
          <w:szCs w:val="24"/>
        </w:rPr>
        <w:t xml:space="preserve"> Wettbewerb</w:t>
      </w:r>
      <w:r w:rsidR="00F56642" w:rsidRPr="00F17AA5">
        <w:rPr>
          <w:rFonts w:ascii="Arial" w:hAnsi="Arial" w:cs="Arial"/>
          <w:sz w:val="24"/>
          <w:szCs w:val="24"/>
        </w:rPr>
        <w:t>e</w:t>
      </w:r>
      <w:r w:rsidR="00F17AA5">
        <w:rPr>
          <w:rFonts w:ascii="Arial" w:hAnsi="Arial" w:cs="Arial"/>
          <w:sz w:val="24"/>
          <w:szCs w:val="24"/>
        </w:rPr>
        <w:t xml:space="preserve"> </w:t>
      </w:r>
    </w:p>
    <w:p w:rsidR="00F17AA5" w:rsidRPr="00F17AA5" w:rsidRDefault="00F17AA5" w:rsidP="00F17AA5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(Damen und Damen Seniorinnen)</w:t>
      </w:r>
      <w:r w:rsidRPr="00F17AA5">
        <w:rPr>
          <w:rFonts w:ascii="Arial" w:hAnsi="Arial" w:cs="Arial"/>
          <w:sz w:val="24"/>
          <w:szCs w:val="24"/>
        </w:rPr>
        <w:t xml:space="preserve"> in den Gruppen „A“ und „S“</w:t>
      </w:r>
    </w:p>
    <w:p w:rsidR="007A1B91" w:rsidRDefault="00AC2A6A" w:rsidP="00F17AA5">
      <w:pPr>
        <w:spacing w:after="0"/>
        <w:ind w:left="2265"/>
        <w:rPr>
          <w:rFonts w:ascii="Arial" w:eastAsia="Times New Roman" w:hAnsi="Arial" w:cs="Arial"/>
          <w:sz w:val="24"/>
          <w:szCs w:val="24"/>
          <w:lang w:eastAsia="de-DE"/>
        </w:rPr>
      </w:pPr>
      <w:r w:rsidRPr="00F17AA5">
        <w:rPr>
          <w:rFonts w:ascii="Arial" w:eastAsia="Times New Roman" w:hAnsi="Arial" w:cs="Arial"/>
          <w:sz w:val="24"/>
          <w:szCs w:val="24"/>
          <w:lang w:eastAsia="de-DE"/>
        </w:rPr>
        <w:t>Herren-Einzel: j</w:t>
      </w:r>
      <w:r w:rsidR="007A1B91">
        <w:rPr>
          <w:rFonts w:ascii="Arial" w:eastAsia="Times New Roman" w:hAnsi="Arial" w:cs="Arial"/>
          <w:sz w:val="24"/>
          <w:szCs w:val="24"/>
          <w:lang w:eastAsia="de-DE"/>
        </w:rPr>
        <w:t>e 2 altersabhängige Wettbewerbe</w:t>
      </w:r>
    </w:p>
    <w:p w:rsidR="00AC2A6A" w:rsidRPr="00AC2A6A" w:rsidRDefault="00AC2A6A" w:rsidP="00F17AA5">
      <w:pPr>
        <w:spacing w:after="0"/>
        <w:ind w:left="2265"/>
        <w:rPr>
          <w:rFonts w:ascii="Arial" w:eastAsia="Times New Roman" w:hAnsi="Arial" w:cs="Arial"/>
          <w:sz w:val="24"/>
          <w:szCs w:val="24"/>
          <w:lang w:eastAsia="de-DE"/>
        </w:rPr>
      </w:pPr>
      <w:r w:rsidRPr="00F17AA5">
        <w:rPr>
          <w:rFonts w:ascii="Arial" w:eastAsia="Times New Roman" w:hAnsi="Arial" w:cs="Arial"/>
          <w:sz w:val="24"/>
          <w:szCs w:val="24"/>
          <w:lang w:eastAsia="de-DE"/>
        </w:rPr>
        <w:t>(Herren und Herren</w:t>
      </w:r>
      <w:r w:rsidR="00F17AA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A1B91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F17AA5">
        <w:rPr>
          <w:rFonts w:ascii="Arial" w:eastAsia="Times New Roman" w:hAnsi="Arial" w:cs="Arial"/>
          <w:sz w:val="24"/>
          <w:szCs w:val="24"/>
          <w:lang w:eastAsia="de-DE"/>
        </w:rPr>
        <w:t xml:space="preserve">enioren) </w:t>
      </w:r>
      <w:r w:rsidR="00F56642" w:rsidRPr="00F17AA5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AC2A6A">
        <w:rPr>
          <w:rFonts w:ascii="Arial" w:eastAsia="Times New Roman" w:hAnsi="Arial" w:cs="Arial"/>
          <w:sz w:val="24"/>
          <w:szCs w:val="24"/>
          <w:lang w:eastAsia="de-DE"/>
        </w:rPr>
        <w:t>n de</w:t>
      </w:r>
      <w:r w:rsidR="00F56642" w:rsidRPr="00F17AA5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 Gruppen „A“ und „S“ </w:t>
      </w:r>
    </w:p>
    <w:p w:rsidR="00AC2A6A" w:rsidRPr="00AC2A6A" w:rsidRDefault="00F56642" w:rsidP="00AC2A6A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17AA5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In der Gruppe „A“ sind </w:t>
      </w:r>
      <w:r w:rsidR="00AC2A6A" w:rsidRPr="00AC2A6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keine 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DKB-Spieler(innen) zugelassen </w:t>
      </w:r>
    </w:p>
    <w:p w:rsidR="00F56642" w:rsidRPr="00F17AA5" w:rsidRDefault="00F56642" w:rsidP="00F56642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17AA5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In der Gruppe „S“ sind DKB-Spieler(innen) zugelassen. </w:t>
      </w:r>
    </w:p>
    <w:p w:rsidR="00F56642" w:rsidRPr="00F17AA5" w:rsidRDefault="00F56642" w:rsidP="00F56642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de-DE"/>
        </w:rPr>
      </w:pPr>
      <w:r w:rsidRPr="00F17AA5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Maßgebend für die Einstufung in die jeweilige Altersklasse bei den Herren ist </w:t>
      </w:r>
      <w:r w:rsidRPr="00F17AA5">
        <w:rPr>
          <w:rFonts w:ascii="Arial" w:eastAsia="Times New Roman" w:hAnsi="Arial" w:cs="Arial"/>
          <w:sz w:val="24"/>
          <w:szCs w:val="24"/>
          <w:lang w:eastAsia="de-DE"/>
        </w:rPr>
        <w:t xml:space="preserve">       </w:t>
      </w:r>
    </w:p>
    <w:p w:rsidR="00AC2A6A" w:rsidRPr="00AC2A6A" w:rsidRDefault="00F56642" w:rsidP="00F56642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de-DE"/>
        </w:rPr>
      </w:pPr>
      <w:r w:rsidRPr="00F17AA5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>das Alter, welches im Kalenderjahr 201</w:t>
      </w:r>
      <w:r w:rsidR="002A0541">
        <w:rPr>
          <w:rFonts w:ascii="Arial" w:eastAsia="Times New Roman" w:hAnsi="Arial" w:cs="Arial"/>
          <w:sz w:val="24"/>
          <w:szCs w:val="24"/>
          <w:lang w:eastAsia="de-DE"/>
        </w:rPr>
        <w:t>7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 erreicht wird: </w:t>
      </w:r>
    </w:p>
    <w:p w:rsidR="00AC2A6A" w:rsidRPr="00AC2A6A" w:rsidRDefault="00F56642" w:rsidP="00AC2A6A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17AA5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Damen </w:t>
      </w:r>
      <w:r w:rsidR="00AC2A6A" w:rsidRPr="00F17AA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C2A6A" w:rsidRPr="00F17AA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C2A6A" w:rsidRPr="00F17AA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>geboren ab dem 01.01.196</w:t>
      </w:r>
      <w:r w:rsidR="002A0541">
        <w:rPr>
          <w:rFonts w:ascii="Arial" w:eastAsia="Times New Roman" w:hAnsi="Arial" w:cs="Arial"/>
          <w:sz w:val="24"/>
          <w:szCs w:val="24"/>
          <w:lang w:eastAsia="de-DE"/>
        </w:rPr>
        <w:t>6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AC2A6A" w:rsidRPr="00AC2A6A" w:rsidRDefault="00F56642" w:rsidP="00AC2A6A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17AA5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Damen Seniorinnen </w:t>
      </w:r>
      <w:r w:rsidR="00AC2A6A" w:rsidRPr="00F17AA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>geboren bis zum 31.12.196</w:t>
      </w:r>
      <w:r w:rsidR="002A0541">
        <w:rPr>
          <w:rFonts w:ascii="Arial" w:eastAsia="Times New Roman" w:hAnsi="Arial" w:cs="Arial"/>
          <w:sz w:val="24"/>
          <w:szCs w:val="24"/>
          <w:lang w:eastAsia="de-DE"/>
        </w:rPr>
        <w:t>5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AC2A6A" w:rsidRPr="00AC2A6A" w:rsidRDefault="00F56642" w:rsidP="00AC2A6A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17AA5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Herren </w:t>
      </w:r>
      <w:r w:rsidR="00AC2A6A" w:rsidRPr="00F17AA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C2A6A" w:rsidRPr="00F17AA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C2A6A" w:rsidRPr="00F17AA5">
        <w:rPr>
          <w:rFonts w:ascii="Arial" w:eastAsia="Times New Roman" w:hAnsi="Arial" w:cs="Arial"/>
          <w:sz w:val="24"/>
          <w:szCs w:val="24"/>
          <w:lang w:eastAsia="de-DE"/>
        </w:rPr>
        <w:tab/>
        <w:t>geboren ab dem 01.01.196</w:t>
      </w:r>
      <w:r w:rsidR="002A0541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AC2A6A" w:rsidRDefault="00F56642" w:rsidP="007C0514">
      <w:pPr>
        <w:spacing w:after="120" w:line="240" w:lineRule="auto"/>
        <w:ind w:left="1418" w:firstLine="709"/>
        <w:rPr>
          <w:rFonts w:ascii="Arial" w:eastAsia="Times New Roman" w:hAnsi="Arial" w:cs="Arial"/>
          <w:sz w:val="24"/>
          <w:szCs w:val="24"/>
          <w:lang w:eastAsia="de-DE"/>
        </w:rPr>
      </w:pPr>
      <w:r w:rsidRPr="00F17AA5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Herren Senioren </w:t>
      </w:r>
      <w:r w:rsidR="00AC2A6A" w:rsidRPr="00F17AA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C2A6A" w:rsidRPr="00F17AA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>geboren bis zum 31.12.19</w:t>
      </w:r>
      <w:r w:rsidR="002A0541">
        <w:rPr>
          <w:rFonts w:ascii="Arial" w:eastAsia="Times New Roman" w:hAnsi="Arial" w:cs="Arial"/>
          <w:sz w:val="24"/>
          <w:szCs w:val="24"/>
          <w:lang w:eastAsia="de-DE"/>
        </w:rPr>
        <w:t>60</w:t>
      </w:r>
      <w:r w:rsidR="00AC2A6A" w:rsidRPr="00AC2A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7A1B91" w:rsidRPr="007A1B91" w:rsidRDefault="00EC2E03" w:rsidP="007A1B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Austragungs-</w:t>
      </w:r>
      <w:r w:rsidR="007A1B91" w:rsidRPr="00EC2E0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7A1B9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C0514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7A1B91" w:rsidRPr="007A1B91">
        <w:rPr>
          <w:rFonts w:ascii="Arial" w:eastAsia="Times New Roman" w:hAnsi="Arial" w:cs="Arial"/>
          <w:sz w:val="24"/>
          <w:szCs w:val="24"/>
          <w:lang w:eastAsia="de-DE"/>
        </w:rPr>
        <w:t xml:space="preserve">Kettenstart, gekegelt wird nach der gültigen Kegelordnung des WBSV. </w:t>
      </w:r>
    </w:p>
    <w:p w:rsidR="007A1B91" w:rsidRPr="007A1B91" w:rsidRDefault="007C0514" w:rsidP="007A1B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m</w:t>
      </w:r>
      <w:r w:rsidR="007A1B91" w:rsidRPr="007A1B91">
        <w:rPr>
          <w:rFonts w:ascii="Arial" w:eastAsia="Times New Roman" w:hAnsi="Arial" w:cs="Arial"/>
          <w:b/>
          <w:sz w:val="24"/>
          <w:szCs w:val="24"/>
          <w:lang w:eastAsia="de-DE"/>
        </w:rPr>
        <w:t>odus:</w:t>
      </w:r>
      <w:r w:rsidR="007A1B9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A1B91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7A1B91" w:rsidRPr="007A1B91">
        <w:rPr>
          <w:rFonts w:ascii="Arial" w:eastAsia="Times New Roman" w:hAnsi="Arial" w:cs="Arial"/>
          <w:sz w:val="24"/>
          <w:szCs w:val="24"/>
          <w:lang w:eastAsia="de-DE"/>
        </w:rPr>
        <w:t>In allen Klassen werde</w:t>
      </w:r>
      <w:r w:rsidR="007A1B91">
        <w:rPr>
          <w:rFonts w:ascii="Arial" w:eastAsia="Times New Roman" w:hAnsi="Arial" w:cs="Arial"/>
          <w:sz w:val="24"/>
          <w:szCs w:val="24"/>
          <w:lang w:eastAsia="de-DE"/>
        </w:rPr>
        <w:t>n 100 Wurf kombiniert gespielt:</w:t>
      </w:r>
    </w:p>
    <w:p w:rsidR="007A1B91" w:rsidRPr="007A1B91" w:rsidRDefault="007C0514" w:rsidP="007A1B91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7A1B91" w:rsidRPr="007A1B91">
        <w:rPr>
          <w:rFonts w:ascii="Arial" w:eastAsia="Times New Roman" w:hAnsi="Arial" w:cs="Arial"/>
          <w:sz w:val="24"/>
          <w:szCs w:val="24"/>
          <w:lang w:eastAsia="de-DE"/>
        </w:rPr>
        <w:t xml:space="preserve">25 Wurf in die Vollen – linke Gasse </w:t>
      </w:r>
    </w:p>
    <w:p w:rsidR="007A1B91" w:rsidRPr="007A1B91" w:rsidRDefault="007C0514" w:rsidP="007A1B91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7A1B91" w:rsidRPr="007A1B91">
        <w:rPr>
          <w:rFonts w:ascii="Arial" w:eastAsia="Times New Roman" w:hAnsi="Arial" w:cs="Arial"/>
          <w:sz w:val="24"/>
          <w:szCs w:val="24"/>
          <w:lang w:eastAsia="de-DE"/>
        </w:rPr>
        <w:t xml:space="preserve">25 Wurf Abräumen – rechte Gasse </w:t>
      </w:r>
    </w:p>
    <w:p w:rsidR="007A1B91" w:rsidRPr="007A1B91" w:rsidRDefault="007C0514" w:rsidP="007A1B91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7A1B91" w:rsidRPr="007A1B91">
        <w:rPr>
          <w:rFonts w:ascii="Arial" w:eastAsia="Times New Roman" w:hAnsi="Arial" w:cs="Arial"/>
          <w:sz w:val="24"/>
          <w:szCs w:val="24"/>
          <w:lang w:eastAsia="de-DE"/>
        </w:rPr>
        <w:t xml:space="preserve">25 Wurf in die Vollen – rechte Gasse </w:t>
      </w:r>
    </w:p>
    <w:p w:rsidR="007A1B91" w:rsidRPr="00EC2E03" w:rsidRDefault="007C0514" w:rsidP="00EC2E03">
      <w:pPr>
        <w:spacing w:after="120" w:line="240" w:lineRule="auto"/>
        <w:ind w:left="1418" w:firstLine="709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7A1B91" w:rsidRPr="00EC2E03">
        <w:rPr>
          <w:rFonts w:ascii="Arial" w:eastAsia="Times New Roman" w:hAnsi="Arial" w:cs="Arial"/>
          <w:sz w:val="24"/>
          <w:szCs w:val="24"/>
          <w:lang w:eastAsia="de-DE"/>
        </w:rPr>
        <w:t xml:space="preserve">25 Wurf Abräumen </w:t>
      </w:r>
      <w:r w:rsidR="007A1B91" w:rsidRPr="007A1B91">
        <w:rPr>
          <w:rFonts w:ascii="Arial" w:eastAsia="Times New Roman" w:hAnsi="Arial" w:cs="Arial"/>
          <w:sz w:val="24"/>
          <w:szCs w:val="24"/>
          <w:lang w:eastAsia="de-DE"/>
        </w:rPr>
        <w:t xml:space="preserve">– linke Gasse </w:t>
      </w:r>
    </w:p>
    <w:p w:rsidR="00EC2E03" w:rsidRDefault="00EC2E03" w:rsidP="00EC2E03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EC2E03">
        <w:rPr>
          <w:rFonts w:ascii="Arial" w:hAnsi="Arial" w:cs="Arial"/>
          <w:b/>
          <w:sz w:val="24"/>
          <w:szCs w:val="24"/>
        </w:rPr>
        <w:lastRenderedPageBreak/>
        <w:t>Ablaufhinweise:</w:t>
      </w:r>
      <w:r>
        <w:rPr>
          <w:rFonts w:ascii="Arial" w:hAnsi="Arial" w:cs="Arial"/>
          <w:b/>
          <w:sz w:val="24"/>
          <w:szCs w:val="24"/>
        </w:rPr>
        <w:tab/>
      </w:r>
      <w:r w:rsidR="007C0514">
        <w:rPr>
          <w:rFonts w:ascii="Arial" w:hAnsi="Arial" w:cs="Arial"/>
          <w:b/>
          <w:sz w:val="24"/>
          <w:szCs w:val="24"/>
        </w:rPr>
        <w:t xml:space="preserve">  </w:t>
      </w:r>
      <w:r w:rsidRPr="00EC2E03">
        <w:rPr>
          <w:rFonts w:ascii="Arial" w:eastAsia="Times New Roman" w:hAnsi="Arial" w:cs="Arial"/>
          <w:sz w:val="24"/>
          <w:szCs w:val="24"/>
          <w:lang w:eastAsia="de-DE"/>
        </w:rPr>
        <w:t>Die Startzeitenliste ist Anhang dieser Au</w:t>
      </w:r>
      <w:r>
        <w:rPr>
          <w:rFonts w:ascii="Arial" w:eastAsia="Times New Roman" w:hAnsi="Arial" w:cs="Arial"/>
          <w:sz w:val="24"/>
          <w:szCs w:val="24"/>
          <w:lang w:eastAsia="de-DE"/>
        </w:rPr>
        <w:t>sschreibung. Die Landesverbände</w:t>
      </w:r>
    </w:p>
    <w:p w:rsidR="00EC2E03" w:rsidRPr="00EC2E03" w:rsidRDefault="007C0514" w:rsidP="00EC2E03">
      <w:pPr>
        <w:spacing w:after="0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EC2E03" w:rsidRPr="00EC2E03">
        <w:rPr>
          <w:rFonts w:ascii="Arial" w:eastAsia="Times New Roman" w:hAnsi="Arial" w:cs="Arial"/>
          <w:sz w:val="24"/>
          <w:szCs w:val="24"/>
          <w:lang w:eastAsia="de-DE"/>
        </w:rPr>
        <w:t xml:space="preserve">können die Ihnen zugeteilten Startzeiten selbst mit Personen belegen. </w:t>
      </w:r>
    </w:p>
    <w:p w:rsidR="00EC2E03" w:rsidRPr="00EC2E03" w:rsidRDefault="007C0514" w:rsidP="00EC2E03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EC2E03" w:rsidRPr="00EC2E03">
        <w:rPr>
          <w:rFonts w:ascii="Arial" w:eastAsia="Times New Roman" w:hAnsi="Arial" w:cs="Arial"/>
          <w:sz w:val="24"/>
          <w:szCs w:val="24"/>
          <w:lang w:eastAsia="de-DE"/>
        </w:rPr>
        <w:t xml:space="preserve">Startzettel werden von der Turnierleitung erstellt. </w:t>
      </w:r>
    </w:p>
    <w:p w:rsidR="00EC2E03" w:rsidRPr="00EC2E03" w:rsidRDefault="007C0514" w:rsidP="00EC2E03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EC2E03" w:rsidRPr="00EC2E03">
        <w:rPr>
          <w:rFonts w:ascii="Arial" w:eastAsia="Times New Roman" w:hAnsi="Arial" w:cs="Arial"/>
          <w:sz w:val="24"/>
          <w:szCs w:val="24"/>
          <w:lang w:eastAsia="de-DE"/>
        </w:rPr>
        <w:t xml:space="preserve">Die A-Gruppe spielt auf Bahn </w:t>
      </w:r>
      <w:r w:rsidR="002A0541">
        <w:rPr>
          <w:rFonts w:ascii="Arial" w:eastAsia="Times New Roman" w:hAnsi="Arial" w:cs="Arial"/>
          <w:sz w:val="24"/>
          <w:szCs w:val="24"/>
          <w:lang w:eastAsia="de-DE"/>
        </w:rPr>
        <w:t>6</w:t>
      </w:r>
      <w:r w:rsidR="00EC2E03" w:rsidRPr="00EC2E03">
        <w:rPr>
          <w:rFonts w:ascii="Arial" w:eastAsia="Times New Roman" w:hAnsi="Arial" w:cs="Arial"/>
          <w:sz w:val="24"/>
          <w:szCs w:val="24"/>
          <w:lang w:eastAsia="de-DE"/>
        </w:rPr>
        <w:t xml:space="preserve"> bis </w:t>
      </w:r>
      <w:r w:rsidR="002A0541">
        <w:rPr>
          <w:rFonts w:ascii="Arial" w:eastAsia="Times New Roman" w:hAnsi="Arial" w:cs="Arial"/>
          <w:sz w:val="24"/>
          <w:szCs w:val="24"/>
          <w:lang w:eastAsia="de-DE"/>
        </w:rPr>
        <w:t>9</w:t>
      </w:r>
      <w:r w:rsidR="00EC2E03" w:rsidRPr="00EC2E03">
        <w:rPr>
          <w:rFonts w:ascii="Arial" w:eastAsia="Times New Roman" w:hAnsi="Arial" w:cs="Arial"/>
          <w:sz w:val="24"/>
          <w:szCs w:val="24"/>
          <w:lang w:eastAsia="de-DE"/>
        </w:rPr>
        <w:t xml:space="preserve">, die S-Gruppe auf Bahn </w:t>
      </w:r>
      <w:r w:rsidR="002A0541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EC2E03" w:rsidRPr="00EC2E03">
        <w:rPr>
          <w:rFonts w:ascii="Arial" w:eastAsia="Times New Roman" w:hAnsi="Arial" w:cs="Arial"/>
          <w:sz w:val="24"/>
          <w:szCs w:val="24"/>
          <w:lang w:eastAsia="de-DE"/>
        </w:rPr>
        <w:t xml:space="preserve"> bis </w:t>
      </w:r>
      <w:r w:rsidR="002A0541">
        <w:rPr>
          <w:rFonts w:ascii="Arial" w:eastAsia="Times New Roman" w:hAnsi="Arial" w:cs="Arial"/>
          <w:sz w:val="24"/>
          <w:szCs w:val="24"/>
          <w:lang w:eastAsia="de-DE"/>
        </w:rPr>
        <w:t>5</w:t>
      </w:r>
      <w:r w:rsidR="00EC2E03" w:rsidRPr="00EC2E0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EC2E03" w:rsidRPr="00EC2E03" w:rsidRDefault="007C0514" w:rsidP="00EC2E03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EC2E03" w:rsidRPr="00EC2E03">
        <w:rPr>
          <w:rFonts w:ascii="Arial" w:eastAsia="Times New Roman" w:hAnsi="Arial" w:cs="Arial"/>
          <w:sz w:val="24"/>
          <w:szCs w:val="24"/>
          <w:lang w:eastAsia="de-DE"/>
        </w:rPr>
        <w:t xml:space="preserve">Jeder Wurf wird einzeln notiert und ausgewertet. </w:t>
      </w:r>
    </w:p>
    <w:p w:rsidR="00EC2E03" w:rsidRPr="008360AB" w:rsidRDefault="007C0514" w:rsidP="00EC2E03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EC2E03" w:rsidRPr="008360A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Jede Keglerin und jeder Kegler unterliegt der Schreibpflicht. </w:t>
      </w:r>
    </w:p>
    <w:p w:rsidR="00BD3B84" w:rsidRDefault="00BD3B84" w:rsidP="00BD3B84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EC2E03" w:rsidRPr="00EC2E03">
        <w:rPr>
          <w:rFonts w:ascii="Arial" w:eastAsia="Times New Roman" w:hAnsi="Arial" w:cs="Arial"/>
          <w:sz w:val="24"/>
          <w:szCs w:val="24"/>
          <w:lang w:eastAsia="de-DE"/>
        </w:rPr>
        <w:t>Auf der Anstartbahn gibt es 3 Wurf zum Ei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nkegeln, diese erzielten Hölzer   </w:t>
      </w:r>
      <w:r w:rsidR="007C0514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</w:t>
      </w:r>
    </w:p>
    <w:p w:rsidR="00EC2E03" w:rsidRPr="00EC2E03" w:rsidRDefault="00BD3B84" w:rsidP="00BD3B84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EC2E03">
        <w:rPr>
          <w:rFonts w:ascii="Arial" w:eastAsia="Times New Roman" w:hAnsi="Arial" w:cs="Arial"/>
          <w:sz w:val="24"/>
          <w:szCs w:val="24"/>
          <w:lang w:eastAsia="de-DE"/>
        </w:rPr>
        <w:t>können</w:t>
      </w:r>
      <w:r w:rsidR="00EC2E03" w:rsidRPr="00EC2E03">
        <w:rPr>
          <w:rFonts w:ascii="Arial" w:eastAsia="Times New Roman" w:hAnsi="Arial" w:cs="Arial"/>
          <w:sz w:val="24"/>
          <w:szCs w:val="24"/>
          <w:lang w:eastAsia="de-DE"/>
        </w:rPr>
        <w:t xml:space="preserve"> nicht als Wettkampfergebnis gewertet werden. </w:t>
      </w:r>
    </w:p>
    <w:p w:rsidR="007C0514" w:rsidRDefault="007C0514" w:rsidP="00EC2E03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EC2E03" w:rsidRPr="00EC2E03">
        <w:rPr>
          <w:rFonts w:ascii="Arial" w:eastAsia="Times New Roman" w:hAnsi="Arial" w:cs="Arial"/>
          <w:sz w:val="24"/>
          <w:szCs w:val="24"/>
          <w:lang w:eastAsia="de-DE"/>
        </w:rPr>
        <w:t xml:space="preserve">Sofern bei den </w:t>
      </w:r>
      <w:r w:rsidR="00EC2E03" w:rsidRPr="00EC2E03">
        <w:rPr>
          <w:rFonts w:ascii="Arial" w:eastAsia="Times New Roman" w:hAnsi="Arial" w:cs="Arial"/>
          <w:b/>
          <w:sz w:val="24"/>
          <w:szCs w:val="24"/>
          <w:lang w:eastAsia="de-DE"/>
        </w:rPr>
        <w:t>Damenwettbewerben</w:t>
      </w:r>
      <w:r>
        <w:rPr>
          <w:rFonts w:ascii="Arial" w:eastAsia="Times New Roman" w:hAnsi="Arial" w:cs="Arial"/>
          <w:sz w:val="24"/>
          <w:szCs w:val="24"/>
          <w:lang w:eastAsia="de-DE"/>
        </w:rPr>
        <w:t>, das Brett beim Abräumen nach</w:t>
      </w:r>
    </w:p>
    <w:p w:rsidR="00EC2E03" w:rsidRPr="00EC2E03" w:rsidRDefault="007C0514" w:rsidP="009423A1">
      <w:pPr>
        <w:spacing w:after="120" w:line="240" w:lineRule="auto"/>
        <w:ind w:left="1418" w:firstLine="70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EC2E03" w:rsidRPr="00EC2E03">
        <w:rPr>
          <w:rFonts w:ascii="Arial" w:eastAsia="Times New Roman" w:hAnsi="Arial" w:cs="Arial"/>
          <w:sz w:val="24"/>
          <w:szCs w:val="24"/>
          <w:lang w:eastAsia="de-DE"/>
        </w:rPr>
        <w:t>5 Würfen nicht geräumt ist, darf gelöscht und das Bild neu aufgestellt werden.</w:t>
      </w:r>
      <w:r w:rsidR="00EC2E03" w:rsidRPr="00EC2E03">
        <w:rPr>
          <w:rFonts w:ascii="Arial" w:eastAsia="Times New Roman" w:hAnsi="Arial" w:cs="Arial"/>
          <w:lang w:eastAsia="de-DE"/>
        </w:rPr>
        <w:t xml:space="preserve"> </w:t>
      </w:r>
    </w:p>
    <w:p w:rsidR="005D7C2B" w:rsidRDefault="00EC2E03" w:rsidP="00EC2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E03">
        <w:rPr>
          <w:rFonts w:ascii="Arial" w:hAnsi="Arial" w:cs="Arial"/>
          <w:b/>
          <w:sz w:val="24"/>
          <w:szCs w:val="24"/>
        </w:rPr>
        <w:t>Meldungen: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C0514">
        <w:rPr>
          <w:rFonts w:ascii="Arial" w:hAnsi="Arial" w:cs="Arial"/>
          <w:b/>
          <w:sz w:val="24"/>
          <w:szCs w:val="24"/>
        </w:rPr>
        <w:t xml:space="preserve">  </w:t>
      </w:r>
      <w:r w:rsidRPr="00EC2E03">
        <w:rPr>
          <w:rFonts w:ascii="Arial" w:hAnsi="Arial" w:cs="Arial"/>
          <w:sz w:val="24"/>
          <w:szCs w:val="24"/>
        </w:rPr>
        <w:t>Rainer Porsch</w:t>
      </w:r>
      <w:r>
        <w:rPr>
          <w:rFonts w:ascii="Arial" w:hAnsi="Arial" w:cs="Arial"/>
          <w:sz w:val="24"/>
          <w:szCs w:val="24"/>
        </w:rPr>
        <w:t>, Mittel</w:t>
      </w:r>
      <w:r w:rsidR="005D7C2B">
        <w:rPr>
          <w:rFonts w:ascii="Arial" w:hAnsi="Arial" w:cs="Arial"/>
          <w:sz w:val="24"/>
          <w:szCs w:val="24"/>
        </w:rPr>
        <w:t>str.4, 58256 Ennepetal</w:t>
      </w:r>
    </w:p>
    <w:p w:rsidR="00AC2A6A" w:rsidRDefault="007C0514" w:rsidP="005D7C2B">
      <w:pPr>
        <w:spacing w:after="120" w:line="240" w:lineRule="auto"/>
        <w:ind w:left="141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C2E03">
        <w:rPr>
          <w:rFonts w:ascii="Arial" w:hAnsi="Arial" w:cs="Arial"/>
          <w:sz w:val="24"/>
          <w:szCs w:val="24"/>
        </w:rPr>
        <w:t xml:space="preserve">Tel.: </w:t>
      </w:r>
      <w:r w:rsidR="009423A1">
        <w:rPr>
          <w:rFonts w:ascii="Arial" w:hAnsi="Arial" w:cs="Arial"/>
          <w:sz w:val="24"/>
          <w:szCs w:val="24"/>
        </w:rPr>
        <w:t>0162-3822969</w:t>
      </w:r>
      <w:r w:rsidR="005D7C2B">
        <w:rPr>
          <w:rFonts w:ascii="Arial" w:hAnsi="Arial" w:cs="Arial"/>
          <w:sz w:val="24"/>
          <w:szCs w:val="24"/>
        </w:rPr>
        <w:t xml:space="preserve"> / E-Mail: </w:t>
      </w:r>
      <w:hyperlink r:id="rId6" w:history="1">
        <w:r w:rsidR="005D7C2B" w:rsidRPr="00475648">
          <w:rPr>
            <w:rStyle w:val="Hyperlink"/>
            <w:rFonts w:ascii="Arial" w:hAnsi="Arial" w:cs="Arial"/>
            <w:sz w:val="24"/>
            <w:szCs w:val="24"/>
          </w:rPr>
          <w:t>rporsch@arcor.de</w:t>
        </w:r>
      </w:hyperlink>
    </w:p>
    <w:p w:rsidR="005D7C2B" w:rsidRPr="005D7C2B" w:rsidRDefault="005D7C2B" w:rsidP="005D7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7C2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Meldeschluss: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BD3B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5D7C2B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945F75">
        <w:rPr>
          <w:rFonts w:ascii="Arial" w:eastAsia="Times New Roman" w:hAnsi="Arial" w:cs="Arial"/>
          <w:sz w:val="24"/>
          <w:szCs w:val="24"/>
          <w:lang w:eastAsia="de-DE"/>
        </w:rPr>
        <w:t>ams</w:t>
      </w:r>
      <w:r w:rsidRPr="005D7C2B">
        <w:rPr>
          <w:rFonts w:ascii="Arial" w:eastAsia="Times New Roman" w:hAnsi="Arial" w:cs="Arial"/>
          <w:sz w:val="24"/>
          <w:szCs w:val="24"/>
          <w:lang w:eastAsia="de-DE"/>
        </w:rPr>
        <w:t>tag</w:t>
      </w:r>
      <w:r w:rsidR="00945F75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4006A8">
        <w:rPr>
          <w:rFonts w:ascii="Arial" w:eastAsia="Times New Roman" w:hAnsi="Arial" w:cs="Arial"/>
          <w:sz w:val="24"/>
          <w:szCs w:val="24"/>
          <w:lang w:eastAsia="de-DE"/>
        </w:rPr>
        <w:t xml:space="preserve"> 7</w:t>
      </w:r>
      <w:r w:rsidRPr="005D7C2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945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D7C2B">
        <w:rPr>
          <w:rFonts w:ascii="Arial" w:eastAsia="Times New Roman" w:hAnsi="Arial" w:cs="Arial"/>
          <w:sz w:val="24"/>
          <w:szCs w:val="24"/>
          <w:lang w:eastAsia="de-DE"/>
        </w:rPr>
        <w:t>Oktober 201</w:t>
      </w:r>
      <w:r w:rsidR="007D585E">
        <w:rPr>
          <w:rFonts w:ascii="Arial" w:eastAsia="Times New Roman" w:hAnsi="Arial" w:cs="Arial"/>
          <w:sz w:val="24"/>
          <w:szCs w:val="24"/>
          <w:lang w:eastAsia="de-DE"/>
        </w:rPr>
        <w:t>7</w:t>
      </w:r>
      <w:r w:rsidRPr="005D7C2B">
        <w:rPr>
          <w:rFonts w:ascii="Arial" w:eastAsia="Times New Roman" w:hAnsi="Arial" w:cs="Arial"/>
          <w:sz w:val="24"/>
          <w:szCs w:val="24"/>
          <w:lang w:eastAsia="de-DE"/>
        </w:rPr>
        <w:t xml:space="preserve"> (Datum des Posteingangs) </w:t>
      </w:r>
    </w:p>
    <w:p w:rsidR="005D7C2B" w:rsidRDefault="00BD3B84" w:rsidP="005D7C2B">
      <w:pPr>
        <w:spacing w:after="120" w:line="240" w:lineRule="auto"/>
        <w:ind w:left="141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D7C2B" w:rsidRPr="005D7C2B">
        <w:rPr>
          <w:rFonts w:ascii="Arial" w:hAnsi="Arial" w:cs="Arial"/>
          <w:sz w:val="24"/>
          <w:szCs w:val="24"/>
        </w:rPr>
        <w:t xml:space="preserve">Der Eingang der schriftlichen Meldung </w:t>
      </w:r>
      <w:r w:rsidR="00945F75">
        <w:rPr>
          <w:rFonts w:ascii="Arial" w:hAnsi="Arial" w:cs="Arial"/>
          <w:sz w:val="24"/>
          <w:szCs w:val="24"/>
        </w:rPr>
        <w:t xml:space="preserve">ist </w:t>
      </w:r>
      <w:r w:rsidR="005D7C2B" w:rsidRPr="005D7C2B">
        <w:rPr>
          <w:rFonts w:ascii="Arial" w:hAnsi="Arial" w:cs="Arial"/>
          <w:sz w:val="24"/>
          <w:szCs w:val="24"/>
        </w:rPr>
        <w:t xml:space="preserve">maßgebend. </w:t>
      </w:r>
    </w:p>
    <w:p w:rsidR="005D7C2B" w:rsidRDefault="005D7C2B" w:rsidP="005D7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7C2B">
        <w:rPr>
          <w:rFonts w:ascii="Arial" w:eastAsia="Times New Roman" w:hAnsi="Arial" w:cs="Arial"/>
          <w:b/>
          <w:sz w:val="24"/>
          <w:szCs w:val="24"/>
          <w:lang w:eastAsia="de-DE"/>
        </w:rPr>
        <w:t>Startgebühr:</w:t>
      </w:r>
      <w:r w:rsidRPr="005D7C2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D7C2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D3B84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7B1870">
        <w:rPr>
          <w:rFonts w:ascii="Arial" w:eastAsia="Times New Roman" w:hAnsi="Arial" w:cs="Arial"/>
          <w:sz w:val="24"/>
          <w:szCs w:val="24"/>
          <w:lang w:eastAsia="de-DE"/>
        </w:rPr>
        <w:t xml:space="preserve">Für gemeinnützig </w:t>
      </w:r>
      <w:r w:rsidR="007D65D6">
        <w:rPr>
          <w:rFonts w:ascii="Arial" w:eastAsia="Times New Roman" w:hAnsi="Arial" w:cs="Arial"/>
          <w:sz w:val="24"/>
          <w:szCs w:val="24"/>
          <w:lang w:eastAsia="de-DE"/>
        </w:rPr>
        <w:t xml:space="preserve">eingetragene </w:t>
      </w:r>
      <w:r w:rsidR="007B1870">
        <w:rPr>
          <w:rFonts w:ascii="Arial" w:eastAsia="Times New Roman" w:hAnsi="Arial" w:cs="Arial"/>
          <w:sz w:val="24"/>
          <w:szCs w:val="24"/>
          <w:lang w:eastAsia="de-DE"/>
        </w:rPr>
        <w:t xml:space="preserve">Vereine </w:t>
      </w:r>
      <w:r w:rsidRPr="005D7C2B">
        <w:rPr>
          <w:rFonts w:ascii="Arial" w:eastAsia="Times New Roman" w:hAnsi="Arial" w:cs="Arial"/>
          <w:sz w:val="24"/>
          <w:szCs w:val="24"/>
          <w:lang w:eastAsia="de-DE"/>
        </w:rPr>
        <w:t xml:space="preserve">Je Person und Start </w:t>
      </w:r>
      <w:r w:rsidR="007D585E">
        <w:rPr>
          <w:rFonts w:ascii="Arial" w:eastAsia="Times New Roman" w:hAnsi="Arial" w:cs="Arial"/>
          <w:sz w:val="24"/>
          <w:szCs w:val="24"/>
          <w:lang w:eastAsia="de-DE"/>
        </w:rPr>
        <w:t>6,0</w:t>
      </w:r>
      <w:r w:rsidR="007B1870">
        <w:rPr>
          <w:rFonts w:ascii="Arial" w:eastAsia="Times New Roman" w:hAnsi="Arial" w:cs="Arial"/>
          <w:sz w:val="24"/>
          <w:szCs w:val="24"/>
          <w:lang w:eastAsia="de-DE"/>
        </w:rPr>
        <w:t>0 EURO.</w:t>
      </w:r>
    </w:p>
    <w:p w:rsidR="007B1870" w:rsidRPr="005D7C2B" w:rsidRDefault="007B1870" w:rsidP="005D7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Für nicht </w:t>
      </w:r>
      <w:r w:rsidR="007D65D6">
        <w:rPr>
          <w:rFonts w:ascii="Arial" w:eastAsia="Times New Roman" w:hAnsi="Arial" w:cs="Arial"/>
          <w:sz w:val="24"/>
          <w:szCs w:val="24"/>
          <w:lang w:eastAsia="de-DE"/>
        </w:rPr>
        <w:t>gemeinnützig eingetragene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Vereine </w:t>
      </w:r>
      <w:r w:rsidRPr="005D7C2B">
        <w:rPr>
          <w:rFonts w:ascii="Arial" w:eastAsia="Times New Roman" w:hAnsi="Arial" w:cs="Arial"/>
          <w:sz w:val="24"/>
          <w:szCs w:val="24"/>
          <w:lang w:eastAsia="de-DE"/>
        </w:rPr>
        <w:t xml:space="preserve">Je Person und Start </w:t>
      </w:r>
      <w:r>
        <w:rPr>
          <w:rFonts w:ascii="Arial" w:eastAsia="Times New Roman" w:hAnsi="Arial" w:cs="Arial"/>
          <w:sz w:val="24"/>
          <w:szCs w:val="24"/>
          <w:lang w:eastAsia="de-DE"/>
        </w:rPr>
        <w:t>7,00 EURO.</w:t>
      </w:r>
    </w:p>
    <w:p w:rsidR="005D7C2B" w:rsidRPr="005D7C2B" w:rsidRDefault="00BD3B84" w:rsidP="005D7C2B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5D7C2B" w:rsidRPr="005D7C2B">
        <w:rPr>
          <w:rFonts w:ascii="Arial" w:eastAsia="Times New Roman" w:hAnsi="Arial" w:cs="Arial"/>
          <w:sz w:val="24"/>
          <w:szCs w:val="24"/>
          <w:lang w:eastAsia="de-DE"/>
        </w:rPr>
        <w:t xml:space="preserve">Die Startgebühr ist vor dem Start bei der Turnierleitung zu entrichten. </w:t>
      </w:r>
    </w:p>
    <w:p w:rsidR="005D7C2B" w:rsidRPr="005D7C2B" w:rsidRDefault="00BD3B84" w:rsidP="005D7C2B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5D7C2B" w:rsidRPr="005D7C2B">
        <w:rPr>
          <w:rFonts w:ascii="Arial" w:eastAsia="Times New Roman" w:hAnsi="Arial" w:cs="Arial"/>
          <w:sz w:val="24"/>
          <w:szCs w:val="24"/>
          <w:lang w:eastAsia="de-DE"/>
        </w:rPr>
        <w:t xml:space="preserve">Bei kurzfristiger Absage (8 Tage vor Turnierbeginn) oder nicht Antreten einer </w:t>
      </w:r>
    </w:p>
    <w:p w:rsidR="005D7C2B" w:rsidRPr="005D7C2B" w:rsidRDefault="00BD3B84" w:rsidP="005D7C2B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5D7C2B" w:rsidRPr="005D7C2B">
        <w:rPr>
          <w:rFonts w:ascii="Arial" w:eastAsia="Times New Roman" w:hAnsi="Arial" w:cs="Arial"/>
          <w:sz w:val="24"/>
          <w:szCs w:val="24"/>
          <w:lang w:eastAsia="de-DE"/>
        </w:rPr>
        <w:t xml:space="preserve">Spielerin, eines Spielers, wird neben dem Startgeld ein zusätzliches Strafgeld </w:t>
      </w:r>
    </w:p>
    <w:p w:rsidR="005D7C2B" w:rsidRPr="005D7C2B" w:rsidRDefault="00BD3B84" w:rsidP="005D7C2B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5D7C2B" w:rsidRPr="005D7C2B">
        <w:rPr>
          <w:rFonts w:ascii="Arial" w:eastAsia="Times New Roman" w:hAnsi="Arial" w:cs="Arial"/>
          <w:sz w:val="24"/>
          <w:szCs w:val="24"/>
          <w:lang w:eastAsia="de-DE"/>
        </w:rPr>
        <w:t xml:space="preserve">von </w:t>
      </w:r>
      <w:r w:rsidR="007D585E">
        <w:rPr>
          <w:rFonts w:ascii="Arial" w:eastAsia="Times New Roman" w:hAnsi="Arial" w:cs="Arial"/>
          <w:sz w:val="24"/>
          <w:szCs w:val="24"/>
          <w:lang w:eastAsia="de-DE"/>
        </w:rPr>
        <w:t>6,0</w:t>
      </w:r>
      <w:r w:rsidR="005D7C2B" w:rsidRPr="005D7C2B">
        <w:rPr>
          <w:rFonts w:ascii="Arial" w:eastAsia="Times New Roman" w:hAnsi="Arial" w:cs="Arial"/>
          <w:sz w:val="24"/>
          <w:szCs w:val="24"/>
          <w:lang w:eastAsia="de-DE"/>
        </w:rPr>
        <w:t xml:space="preserve">0 Euro erhoben. Das Strafgeld entfällt, wenn vom Landesverband eine </w:t>
      </w:r>
    </w:p>
    <w:p w:rsidR="005D7C2B" w:rsidRPr="005D7C2B" w:rsidRDefault="00BD3B84" w:rsidP="005D7C2B">
      <w:pPr>
        <w:spacing w:after="120" w:line="240" w:lineRule="auto"/>
        <w:ind w:left="141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D7C2B" w:rsidRPr="005D7C2B">
        <w:rPr>
          <w:rFonts w:ascii="Arial" w:hAnsi="Arial" w:cs="Arial"/>
          <w:sz w:val="24"/>
          <w:szCs w:val="24"/>
        </w:rPr>
        <w:t xml:space="preserve">spielberechtigte Ersatzperson in derselben Gruppe gestellt wird. </w:t>
      </w:r>
    </w:p>
    <w:p w:rsidR="005D7C2B" w:rsidRPr="005D7C2B" w:rsidRDefault="005D7C2B" w:rsidP="005D7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7C2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Turnierleitung: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BD3B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C2E03">
        <w:rPr>
          <w:rFonts w:ascii="Arial" w:hAnsi="Arial" w:cs="Arial"/>
          <w:sz w:val="24"/>
          <w:szCs w:val="24"/>
        </w:rPr>
        <w:t>Rainer Porsch</w:t>
      </w:r>
      <w:r>
        <w:rPr>
          <w:rFonts w:ascii="Arial" w:hAnsi="Arial" w:cs="Arial"/>
          <w:sz w:val="24"/>
          <w:szCs w:val="24"/>
        </w:rPr>
        <w:t>, Mittelstr.4, 58256 Ennepetal</w:t>
      </w:r>
      <w:r w:rsidRPr="005D7C2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45F75">
        <w:rPr>
          <w:rFonts w:ascii="Arial" w:eastAsia="Times New Roman" w:hAnsi="Arial" w:cs="Arial"/>
          <w:sz w:val="24"/>
          <w:szCs w:val="24"/>
          <w:lang w:eastAsia="de-DE"/>
        </w:rPr>
        <w:t>/ 0162-3822969</w:t>
      </w:r>
    </w:p>
    <w:p w:rsidR="00945F75" w:rsidRDefault="00BD3B84" w:rsidP="00945F75">
      <w:pPr>
        <w:spacing w:after="120"/>
        <w:ind w:left="1418" w:firstLine="709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D585E">
        <w:rPr>
          <w:rFonts w:ascii="Arial" w:hAnsi="Arial" w:cs="Arial"/>
          <w:sz w:val="24"/>
          <w:szCs w:val="24"/>
        </w:rPr>
        <w:t>Hermann Fröse, Steinhofstr.61, 44329 Dortmund</w:t>
      </w:r>
    </w:p>
    <w:p w:rsidR="00945F75" w:rsidRPr="00945F75" w:rsidRDefault="00945F75" w:rsidP="00945F75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206897">
        <w:rPr>
          <w:rFonts w:ascii="Arial" w:eastAsia="Times New Roman" w:hAnsi="Arial" w:cs="Arial"/>
          <w:b/>
          <w:sz w:val="24"/>
          <w:szCs w:val="24"/>
          <w:lang w:eastAsia="de-DE"/>
        </w:rPr>
        <w:t>Preise:</w:t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D3B84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In jeder Gruppe werden die ersten </w:t>
      </w:r>
      <w:r w:rsidRPr="00945F75">
        <w:rPr>
          <w:rFonts w:ascii="Arial" w:eastAsia="Times New Roman" w:hAnsi="Arial" w:cs="Arial"/>
          <w:b/>
          <w:sz w:val="24"/>
          <w:szCs w:val="24"/>
          <w:lang w:eastAsia="de-DE"/>
        </w:rPr>
        <w:t>drei</w:t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 Plätze ausgezeichnet </w:t>
      </w:r>
    </w:p>
    <w:p w:rsidR="00945F75" w:rsidRPr="00945F75" w:rsidRDefault="00945F75" w:rsidP="00206897">
      <w:pPr>
        <w:spacing w:after="120" w:line="240" w:lineRule="auto"/>
        <w:ind w:left="2262" w:hanging="2262"/>
        <w:rPr>
          <w:rFonts w:ascii="Arial" w:eastAsia="Times New Roman" w:hAnsi="Arial" w:cs="Arial"/>
          <w:sz w:val="24"/>
          <w:szCs w:val="24"/>
          <w:lang w:eastAsia="de-DE"/>
        </w:rPr>
      </w:pPr>
      <w:r w:rsidRPr="00945F75">
        <w:rPr>
          <w:rFonts w:ascii="Arial" w:eastAsia="Times New Roman" w:hAnsi="Arial" w:cs="Arial"/>
          <w:b/>
          <w:sz w:val="24"/>
          <w:szCs w:val="24"/>
          <w:lang w:eastAsia="de-DE"/>
        </w:rPr>
        <w:t>Haftung:</w:t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>Die Teilnahme erfolgt grundsätzlich auf eigenes 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isiko. Veranstalter und </w:t>
      </w:r>
      <w:r w:rsidR="00BD3B84">
        <w:rPr>
          <w:rFonts w:ascii="Arial" w:eastAsia="Times New Roman" w:hAnsi="Arial" w:cs="Arial"/>
          <w:sz w:val="24"/>
          <w:szCs w:val="24"/>
          <w:lang w:eastAsia="de-DE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de-DE"/>
        </w:rPr>
        <w:t>Ausrich</w:t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ter übernehmen keine Haftung bei Verlust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oder Beschädigung von </w:t>
      </w:r>
      <w:r w:rsidR="00BD3B84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de-DE"/>
        </w:rPr>
        <w:t>Gegenstän</w:t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den. Alle Betriebssportler im WBSV sind mit </w:t>
      </w:r>
      <w:r>
        <w:rPr>
          <w:rFonts w:ascii="Arial" w:eastAsia="Times New Roman" w:hAnsi="Arial" w:cs="Arial"/>
          <w:sz w:val="24"/>
          <w:szCs w:val="24"/>
          <w:lang w:eastAsia="de-DE"/>
        </w:rPr>
        <w:t>der Jahresmeldung Ihrer Sportge</w:t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meinschaft und Entrichtung des Beitrags im Rahmen der Sporthilfe versichert. </w:t>
      </w:r>
    </w:p>
    <w:p w:rsidR="00945F75" w:rsidRPr="00945F75" w:rsidRDefault="00945F75" w:rsidP="00BD3B84">
      <w:pPr>
        <w:spacing w:after="0" w:line="240" w:lineRule="auto"/>
        <w:ind w:left="2265" w:hanging="2265"/>
        <w:rPr>
          <w:rFonts w:ascii="Arial" w:eastAsia="Times New Roman" w:hAnsi="Arial" w:cs="Arial"/>
          <w:sz w:val="24"/>
          <w:szCs w:val="24"/>
          <w:lang w:eastAsia="de-DE"/>
        </w:rPr>
      </w:pPr>
      <w:r w:rsidRPr="00945F7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Hinweise: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Die Kegelsporthalle ist grundsätzlich nur mit Sportschuhen und Sportkleidung </w:t>
      </w:r>
      <w:r w:rsidR="00BD3B84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zu betreten. Das Mitbringen von alkoholischen Getränken ist nicht gestattet. </w:t>
      </w:r>
    </w:p>
    <w:p w:rsidR="00945F75" w:rsidRPr="00945F75" w:rsidRDefault="00945F75" w:rsidP="00BD3B84">
      <w:pPr>
        <w:spacing w:after="0" w:line="240" w:lineRule="auto"/>
        <w:ind w:left="2265"/>
        <w:rPr>
          <w:rFonts w:ascii="Arial" w:eastAsia="Times New Roman" w:hAnsi="Arial" w:cs="Arial"/>
          <w:sz w:val="24"/>
          <w:szCs w:val="24"/>
          <w:lang w:eastAsia="de-DE"/>
        </w:rPr>
      </w:pP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Die gemeldeten Spieler/innen erklären sich mit Abgabe der Meldung </w:t>
      </w:r>
      <w:r w:rsidR="00BD3B84">
        <w:rPr>
          <w:rFonts w:ascii="Arial" w:eastAsia="Times New Roman" w:hAnsi="Arial" w:cs="Arial"/>
          <w:sz w:val="24"/>
          <w:szCs w:val="24"/>
          <w:lang w:eastAsia="de-DE"/>
        </w:rPr>
        <w:t>einverstan</w:t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den, dass die Ergebnisse und Auswertungen inkl. eventueller Fotos im </w:t>
      </w:r>
      <w:r>
        <w:rPr>
          <w:rFonts w:ascii="Arial" w:eastAsia="Times New Roman" w:hAnsi="Arial" w:cs="Arial"/>
          <w:sz w:val="24"/>
          <w:szCs w:val="24"/>
          <w:lang w:eastAsia="de-DE"/>
        </w:rPr>
        <w:t>Zusam</w:t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menhang mit der Berichterstattung veröffentlicht werden können. </w:t>
      </w:r>
    </w:p>
    <w:p w:rsidR="00945F75" w:rsidRPr="00945F75" w:rsidRDefault="00945F75" w:rsidP="00206897">
      <w:pPr>
        <w:spacing w:after="120" w:line="240" w:lineRule="auto"/>
        <w:ind w:left="1559" w:firstLine="709"/>
        <w:rPr>
          <w:rFonts w:ascii="Arial" w:eastAsia="Times New Roman" w:hAnsi="Arial" w:cs="Arial"/>
          <w:sz w:val="24"/>
          <w:szCs w:val="24"/>
          <w:lang w:eastAsia="de-DE"/>
        </w:rPr>
      </w:pPr>
      <w:r w:rsidRPr="00945F75">
        <w:rPr>
          <w:rFonts w:ascii="Arial" w:eastAsia="Times New Roman" w:hAnsi="Arial" w:cs="Arial"/>
          <w:sz w:val="24"/>
          <w:szCs w:val="24"/>
          <w:lang w:eastAsia="de-DE"/>
        </w:rPr>
        <w:t>Änderungen des Ablaufs behält sich die Turnierleitung vor.</w:t>
      </w:r>
    </w:p>
    <w:p w:rsidR="00945F75" w:rsidRPr="00945F75" w:rsidRDefault="00945F75" w:rsidP="00945F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45F75">
        <w:rPr>
          <w:rFonts w:ascii="Arial" w:eastAsia="Times New Roman" w:hAnsi="Arial" w:cs="Arial"/>
          <w:b/>
          <w:sz w:val="24"/>
          <w:szCs w:val="24"/>
          <w:lang w:eastAsia="de-DE"/>
        </w:rPr>
        <w:t>Rückfragen:</w:t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06897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</w:t>
      </w:r>
      <w:r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Bei Rückfragen zur Anmeldung oder zum Veranstaltungsort bitte </w:t>
      </w:r>
    </w:p>
    <w:p w:rsidR="00945F75" w:rsidRDefault="00BD3B84" w:rsidP="007C0514">
      <w:pPr>
        <w:spacing w:after="120" w:line="240" w:lineRule="auto"/>
        <w:ind w:left="1418" w:firstLine="709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945F75"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an </w:t>
      </w:r>
      <w:r w:rsidR="00945F75">
        <w:rPr>
          <w:rFonts w:ascii="Arial" w:eastAsia="Times New Roman" w:hAnsi="Arial" w:cs="Arial"/>
          <w:sz w:val="24"/>
          <w:szCs w:val="24"/>
          <w:lang w:eastAsia="de-DE"/>
        </w:rPr>
        <w:t>Rainer Porsch</w:t>
      </w:r>
      <w:r w:rsidR="00945F75" w:rsidRPr="00945F75">
        <w:rPr>
          <w:rFonts w:ascii="Arial" w:eastAsia="Times New Roman" w:hAnsi="Arial" w:cs="Arial"/>
          <w:sz w:val="24"/>
          <w:szCs w:val="24"/>
          <w:lang w:eastAsia="de-DE"/>
        </w:rPr>
        <w:t xml:space="preserve"> wenden. </w:t>
      </w:r>
    </w:p>
    <w:p w:rsidR="007C0514" w:rsidRDefault="007C0514" w:rsidP="007C05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C0514" w:rsidRPr="007C0514" w:rsidRDefault="000C4714" w:rsidP="007C051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84F5C54" wp14:editId="3795AF66">
            <wp:simplePos x="0" y="0"/>
            <wp:positionH relativeFrom="column">
              <wp:posOffset>3685540</wp:posOffset>
            </wp:positionH>
            <wp:positionV relativeFrom="paragraph">
              <wp:posOffset>635</wp:posOffset>
            </wp:positionV>
            <wp:extent cx="2933700" cy="1689811"/>
            <wp:effectExtent l="0" t="0" r="0" b="5715"/>
            <wp:wrapNone/>
            <wp:docPr id="3" name="Bild 3" descr="(c) LSB NRW | Foto: Bowinkel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c) LSB NRW | Foto: Bowinkelman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514">
        <w:rPr>
          <w:rFonts w:ascii="Arial" w:eastAsia="Times New Roman" w:hAnsi="Arial" w:cs="Arial"/>
          <w:lang w:eastAsia="de-DE"/>
        </w:rPr>
        <w:t>Mit sportlichem Gruß</w:t>
      </w:r>
    </w:p>
    <w:p w:rsidR="007C0514" w:rsidRPr="007C0514" w:rsidRDefault="007C0514" w:rsidP="007C0514">
      <w:pPr>
        <w:spacing w:after="12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Rainer Porsch</w:t>
      </w:r>
    </w:p>
    <w:p w:rsidR="007C0514" w:rsidRDefault="00BD3B84" w:rsidP="007C05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7D585E">
        <w:rPr>
          <w:rFonts w:ascii="Arial" w:eastAsia="Times New Roman" w:hAnsi="Arial" w:cs="Arial"/>
          <w:sz w:val="20"/>
          <w:szCs w:val="20"/>
          <w:lang w:eastAsia="de-DE"/>
        </w:rPr>
        <w:t xml:space="preserve">Fachwart </w:t>
      </w:r>
      <w:r w:rsidR="007C0514">
        <w:rPr>
          <w:rFonts w:ascii="Arial" w:eastAsia="Times New Roman" w:hAnsi="Arial" w:cs="Arial"/>
          <w:sz w:val="20"/>
          <w:szCs w:val="20"/>
          <w:lang w:eastAsia="de-DE"/>
        </w:rPr>
        <w:t>Kegel</w:t>
      </w:r>
      <w:r w:rsidR="007D585E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7C0514">
        <w:rPr>
          <w:rFonts w:ascii="Arial" w:eastAsia="Times New Roman" w:hAnsi="Arial" w:cs="Arial"/>
          <w:sz w:val="20"/>
          <w:szCs w:val="20"/>
          <w:lang w:eastAsia="de-DE"/>
        </w:rPr>
        <w:t xml:space="preserve"> WBSV</w:t>
      </w:r>
      <w:r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7C0514" w:rsidRPr="00BD3B84" w:rsidRDefault="007C0514" w:rsidP="007C051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7C0514" w:rsidRPr="007C0514" w:rsidRDefault="007C0514" w:rsidP="007C05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0514">
        <w:rPr>
          <w:rFonts w:ascii="Arial" w:eastAsia="Times New Roman" w:hAnsi="Arial" w:cs="Arial"/>
          <w:lang w:eastAsia="de-DE"/>
        </w:rPr>
        <w:t xml:space="preserve">Anlage: Startzeitenliste als Excel-Datei </w:t>
      </w:r>
    </w:p>
    <w:p w:rsidR="007C0514" w:rsidRPr="007C0514" w:rsidRDefault="007C0514" w:rsidP="007C051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7C0514" w:rsidRPr="007C0514" w:rsidRDefault="007C0514" w:rsidP="007C05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C0514">
        <w:rPr>
          <w:rFonts w:ascii="Arial" w:eastAsia="Times New Roman" w:hAnsi="Arial" w:cs="Arial"/>
          <w:sz w:val="20"/>
          <w:szCs w:val="20"/>
          <w:lang w:eastAsia="de-DE"/>
        </w:rPr>
        <w:t>Verteiler</w:t>
      </w:r>
    </w:p>
    <w:p w:rsidR="007C0514" w:rsidRPr="00BD3B84" w:rsidRDefault="007C0514" w:rsidP="007C05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C0514">
        <w:rPr>
          <w:rFonts w:ascii="Arial" w:eastAsia="Times New Roman" w:hAnsi="Arial" w:cs="Arial"/>
          <w:sz w:val="20"/>
          <w:szCs w:val="20"/>
          <w:lang w:eastAsia="de-DE"/>
        </w:rPr>
        <w:t xml:space="preserve">1. Die Vorsitzenden sowie die Sportwarte der Landesverbände </w:t>
      </w:r>
    </w:p>
    <w:p w:rsidR="007C0514" w:rsidRPr="007C0514" w:rsidRDefault="007C0514" w:rsidP="007C05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C0514">
        <w:rPr>
          <w:rFonts w:ascii="Arial" w:eastAsia="Times New Roman" w:hAnsi="Arial" w:cs="Arial"/>
          <w:sz w:val="20"/>
          <w:szCs w:val="20"/>
          <w:lang w:eastAsia="de-DE"/>
        </w:rPr>
        <w:t>2. WBSV –Präsidium zur Kenntnisnah</w:t>
      </w:r>
      <w:r w:rsidRPr="00BD3B84">
        <w:rPr>
          <w:rFonts w:ascii="Arial" w:eastAsia="Times New Roman" w:hAnsi="Arial" w:cs="Arial"/>
          <w:sz w:val="20"/>
          <w:szCs w:val="20"/>
          <w:lang w:eastAsia="de-DE"/>
        </w:rPr>
        <w:t>me</w:t>
      </w:r>
    </w:p>
    <w:sectPr w:rsidR="007C0514" w:rsidRPr="007C0514" w:rsidSect="007C0514">
      <w:pgSz w:w="11906" w:h="16838"/>
      <w:pgMar w:top="851" w:right="244" w:bottom="24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F2"/>
    <w:rsid w:val="00064CF2"/>
    <w:rsid w:val="000C4714"/>
    <w:rsid w:val="000D3077"/>
    <w:rsid w:val="00197336"/>
    <w:rsid w:val="001A2FE2"/>
    <w:rsid w:val="001E2065"/>
    <w:rsid w:val="00206897"/>
    <w:rsid w:val="002A0541"/>
    <w:rsid w:val="003471B4"/>
    <w:rsid w:val="004006A8"/>
    <w:rsid w:val="00477DB8"/>
    <w:rsid w:val="004F1106"/>
    <w:rsid w:val="005D7C2B"/>
    <w:rsid w:val="00610F04"/>
    <w:rsid w:val="00646E2F"/>
    <w:rsid w:val="007A1B91"/>
    <w:rsid w:val="007B1870"/>
    <w:rsid w:val="007C0514"/>
    <w:rsid w:val="007D585E"/>
    <w:rsid w:val="007D65D6"/>
    <w:rsid w:val="008360AB"/>
    <w:rsid w:val="00922B39"/>
    <w:rsid w:val="009423A1"/>
    <w:rsid w:val="00945F75"/>
    <w:rsid w:val="0099515A"/>
    <w:rsid w:val="00A91A78"/>
    <w:rsid w:val="00AC2A6A"/>
    <w:rsid w:val="00BD3B84"/>
    <w:rsid w:val="00C909E0"/>
    <w:rsid w:val="00EC2E03"/>
    <w:rsid w:val="00F17AA5"/>
    <w:rsid w:val="00F21C43"/>
    <w:rsid w:val="00F5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B099-26D6-4826-8049-F11E453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7C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orsch@arcor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Porsch</dc:creator>
  <cp:keywords/>
  <dc:description/>
  <cp:lastModifiedBy>Linus Dickmann</cp:lastModifiedBy>
  <cp:revision>2</cp:revision>
  <cp:lastPrinted>2016-08-26T19:21:00Z</cp:lastPrinted>
  <dcterms:created xsi:type="dcterms:W3CDTF">2017-09-18T15:54:00Z</dcterms:created>
  <dcterms:modified xsi:type="dcterms:W3CDTF">2017-09-18T15:54:00Z</dcterms:modified>
</cp:coreProperties>
</file>